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2114"/>
        <w:gridCol w:w="2461"/>
        <w:gridCol w:w="2689"/>
      </w:tblGrid>
      <w:tr w:rsidR="00491C46" w:rsidRPr="00C950B9" w14:paraId="44091CCD" w14:textId="77777777" w:rsidTr="00114B1A">
        <w:trPr>
          <w:cantSplit/>
          <w:trHeight w:val="170"/>
        </w:trPr>
        <w:tc>
          <w:tcPr>
            <w:tcW w:w="9210" w:type="dxa"/>
            <w:gridSpan w:val="4"/>
          </w:tcPr>
          <w:p w14:paraId="6307F9DA" w14:textId="77777777" w:rsidR="00491C46" w:rsidRPr="00C950B9" w:rsidRDefault="00491C46" w:rsidP="00114B1A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caps/>
                <w:sz w:val="20"/>
                <w:szCs w:val="20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instrText xml:space="preserve"> DOCPROPERTY "label_doktype"  \* MERGEFORMAT </w:instrTex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>referat</w:t>
            </w:r>
            <w:r w:rsidRPr="00C950B9"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fldChar w:fldCharType="end"/>
            </w:r>
            <w:r>
              <w:rPr>
                <w:rFonts w:ascii="Arial" w:eastAsia="Times New Roman" w:hAnsi="Arial" w:cs="Times New Roman"/>
                <w:b/>
                <w:caps/>
                <w:sz w:val="28"/>
                <w:szCs w:val="28"/>
                <w:lang w:eastAsia="nb-NO"/>
              </w:rPr>
              <w:t xml:space="preserve"> NESK styremøte</w:t>
            </w:r>
          </w:p>
        </w:tc>
      </w:tr>
      <w:tr w:rsidR="00491C46" w:rsidRPr="00C950B9" w14:paraId="7AD07034" w14:textId="77777777" w:rsidTr="00EC5ED6">
        <w:trPr>
          <w:cantSplit/>
          <w:trHeight w:val="170"/>
        </w:trPr>
        <w:tc>
          <w:tcPr>
            <w:tcW w:w="9210" w:type="dxa"/>
            <w:gridSpan w:val="4"/>
          </w:tcPr>
          <w:p w14:paraId="2CA2C0F0" w14:textId="77777777" w:rsidR="00491C46" w:rsidRPr="0051738A" w:rsidRDefault="00491C46" w:rsidP="00114B1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aps/>
                <w:sz w:val="2"/>
                <w:szCs w:val="2"/>
                <w:lang w:eastAsia="nb-NO"/>
              </w:rPr>
            </w:pPr>
          </w:p>
        </w:tc>
      </w:tr>
      <w:bookmarkStart w:id="0" w:name="til" w:colFirst="1" w:colLast="1"/>
      <w:tr w:rsidR="00491C46" w:rsidRPr="00E6398A" w14:paraId="1DB5D6AC" w14:textId="77777777" w:rsidTr="00EC5ED6">
        <w:trPr>
          <w:cantSplit/>
          <w:trHeight w:val="668"/>
        </w:trPr>
        <w:tc>
          <w:tcPr>
            <w:tcW w:w="1946" w:type="dxa"/>
          </w:tcPr>
          <w:p w14:paraId="296D83DC" w14:textId="77777777" w:rsidR="00491C4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fldChar w:fldCharType="begin"/>
            </w: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instrText xml:space="preserve"> DOCPROPERTY "label_deltakere"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fldChar w:fldCharType="separate"/>
            </w: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>Deltakere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  <w:p w14:paraId="69686A42" w14:textId="77777777" w:rsidR="00491C4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</w:p>
          <w:p w14:paraId="44240ACB" w14:textId="0217CC99" w:rsidR="00491C46" w:rsidRPr="00946336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EC5ED6">
              <w:rPr>
                <w:rFonts w:ascii="Arial" w:eastAsia="Times New Roman" w:hAnsi="Arial" w:cs="Times New Roman"/>
                <w:caps/>
                <w:color w:val="5F5F5F"/>
                <w:sz w:val="18"/>
                <w:szCs w:val="18"/>
                <w:lang w:eastAsia="nb-NO"/>
              </w:rPr>
              <w:t xml:space="preserve">FORFALL </w:t>
            </w:r>
          </w:p>
        </w:tc>
        <w:tc>
          <w:tcPr>
            <w:tcW w:w="7264" w:type="dxa"/>
            <w:gridSpan w:val="3"/>
            <w:vAlign w:val="bottom"/>
          </w:tcPr>
          <w:p w14:paraId="77291E46" w14:textId="40AF457D" w:rsidR="00491C46" w:rsidRPr="00B32F43" w:rsidRDefault="00491C46" w:rsidP="00114B1A">
            <w:pPr>
              <w:spacing w:before="80" w:after="0"/>
              <w:rPr>
                <w:rFonts w:cs="Arial"/>
              </w:rPr>
            </w:pPr>
            <w:r w:rsidRPr="00B32F43">
              <w:rPr>
                <w:rFonts w:cs="Arial"/>
              </w:rPr>
              <w:t xml:space="preserve">Gisle Eriksen, </w:t>
            </w:r>
            <w:r w:rsidR="006E12F5" w:rsidRPr="00B32F43">
              <w:rPr>
                <w:rFonts w:cs="Calibri"/>
              </w:rPr>
              <w:t>Fredrik Aalerud</w:t>
            </w:r>
            <w:r w:rsidR="006E12F5">
              <w:rPr>
                <w:rFonts w:cs="Calibri"/>
              </w:rPr>
              <w:t xml:space="preserve">, </w:t>
            </w:r>
            <w:r w:rsidRPr="00B32F43">
              <w:rPr>
                <w:rFonts w:cs="Arial"/>
              </w:rPr>
              <w:t xml:space="preserve">Monica Brendsrud, Kyrre Rørstad, </w:t>
            </w:r>
            <w:r w:rsidR="00970C9B" w:rsidRPr="00B32F43">
              <w:rPr>
                <w:rFonts w:cs="Arial"/>
              </w:rPr>
              <w:t xml:space="preserve">Tormod Rødsjø, </w:t>
            </w:r>
            <w:r w:rsidRPr="00B32F43">
              <w:rPr>
                <w:rFonts w:cs="Arial"/>
              </w:rPr>
              <w:t xml:space="preserve">Arild Skeivik og Dag Kleven. </w:t>
            </w:r>
          </w:p>
          <w:p w14:paraId="319434AE" w14:textId="77777777" w:rsidR="00491C46" w:rsidRPr="00B32F43" w:rsidRDefault="00491C46" w:rsidP="006E12F5">
            <w:pPr>
              <w:spacing w:before="80" w:after="0"/>
              <w:rPr>
                <w:rFonts w:cs="Arial"/>
              </w:rPr>
            </w:pPr>
          </w:p>
        </w:tc>
      </w:tr>
      <w:bookmarkEnd w:id="0"/>
      <w:tr w:rsidR="00491C46" w:rsidRPr="00C950B9" w14:paraId="7E0283E4" w14:textId="77777777" w:rsidTr="00EC5ED6">
        <w:trPr>
          <w:cantSplit/>
          <w:trHeight w:val="412"/>
        </w:trPr>
        <w:tc>
          <w:tcPr>
            <w:tcW w:w="1946" w:type="dxa"/>
            <w:vAlign w:val="bottom"/>
          </w:tcPr>
          <w:p w14:paraId="63F947B1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114" w:type="dxa"/>
            <w:vAlign w:val="bottom"/>
          </w:tcPr>
          <w:p w14:paraId="6D404EE1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"label_referent"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Referent: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461" w:type="dxa"/>
            <w:vAlign w:val="bottom"/>
          </w:tcPr>
          <w:p w14:paraId="571EF80F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"label_moteleder"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Møteleder: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  <w:tc>
          <w:tcPr>
            <w:tcW w:w="2689" w:type="dxa"/>
            <w:vAlign w:val="bottom"/>
          </w:tcPr>
          <w:p w14:paraId="5A1F4E0F" w14:textId="77777777" w:rsidR="00491C46" w:rsidRPr="00C950B9" w:rsidRDefault="00491C46" w:rsidP="00114B1A">
            <w:pPr>
              <w:spacing w:before="120" w:after="0" w:line="240" w:lineRule="auto"/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</w:pP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begin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instrText xml:space="preserve"> DOCPROPERTY "label_nestemotedato"  \* MERGEFORMAT </w:instrTex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separate"/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t>Neste møtedato:</w:t>
            </w:r>
            <w:r w:rsidRPr="00C950B9">
              <w:rPr>
                <w:rFonts w:ascii="Arial" w:eastAsia="Times New Roman" w:hAnsi="Arial" w:cs="Times New Roman"/>
                <w:caps/>
                <w:color w:val="5F5F5F"/>
                <w:sz w:val="13"/>
                <w:szCs w:val="13"/>
                <w:lang w:eastAsia="nb-NO"/>
              </w:rPr>
              <w:fldChar w:fldCharType="end"/>
            </w:r>
          </w:p>
        </w:tc>
      </w:tr>
      <w:tr w:rsidR="00491C46" w:rsidRPr="001073C2" w14:paraId="06C99AFE" w14:textId="77777777" w:rsidTr="00114B1A">
        <w:trPr>
          <w:cantSplit/>
        </w:trPr>
        <w:tc>
          <w:tcPr>
            <w:tcW w:w="1946" w:type="dxa"/>
          </w:tcPr>
          <w:p w14:paraId="418AB7FE" w14:textId="0742956C" w:rsidR="00491C46" w:rsidRPr="001073C2" w:rsidRDefault="00950F1F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bookmarkStart w:id="1" w:name="nestemøte" w:colFirst="3" w:colLast="3"/>
            <w:bookmarkStart w:id="2" w:name="møtedato" w:colFirst="0" w:colLast="0"/>
            <w:bookmarkStart w:id="3" w:name="referent" w:colFirst="1" w:colLast="1"/>
            <w:bookmarkStart w:id="4" w:name="møteleder" w:colFirst="2" w:colLast="2"/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21</w:t>
            </w:r>
            <w:r w:rsidR="00AE20DF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</w:t>
            </w:r>
            <w:r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10</w:t>
            </w:r>
            <w:r w:rsidR="00AE20DF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</w:t>
            </w:r>
            <w:r w:rsidR="00491C46"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2025</w:t>
            </w:r>
          </w:p>
        </w:tc>
        <w:tc>
          <w:tcPr>
            <w:tcW w:w="2114" w:type="dxa"/>
          </w:tcPr>
          <w:p w14:paraId="01C14FFD" w14:textId="199A49F4" w:rsidR="00491C46" w:rsidRPr="001073C2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Dag</w:t>
            </w:r>
            <w:r w:rsidR="00EC5ED6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 Kleven</w:t>
            </w: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 </w:t>
            </w:r>
          </w:p>
        </w:tc>
        <w:tc>
          <w:tcPr>
            <w:tcW w:w="2461" w:type="dxa"/>
          </w:tcPr>
          <w:p w14:paraId="70263FAD" w14:textId="51EE565A" w:rsidR="00491C46" w:rsidRPr="001073C2" w:rsidRDefault="00491C46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1073C2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 xml:space="preserve">Dag </w:t>
            </w:r>
            <w:r w:rsidR="00EC5ED6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Kleven</w:t>
            </w:r>
          </w:p>
        </w:tc>
        <w:tc>
          <w:tcPr>
            <w:tcW w:w="2689" w:type="dxa"/>
          </w:tcPr>
          <w:p w14:paraId="0665B47C" w14:textId="3158AFC5" w:rsidR="00491C46" w:rsidRPr="001073C2" w:rsidRDefault="00B32F27" w:rsidP="00114B1A">
            <w:pPr>
              <w:spacing w:before="160" w:after="0" w:line="240" w:lineRule="auto"/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</w:pPr>
            <w:r w:rsidRPr="00B32F27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17</w:t>
            </w:r>
            <w:r w:rsidR="00491C46" w:rsidRPr="00B32F27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</w:t>
            </w:r>
            <w:r w:rsidRPr="00B32F27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11</w:t>
            </w:r>
            <w:r w:rsidR="00491C46" w:rsidRPr="00B32F27">
              <w:rPr>
                <w:rFonts w:ascii="Arial" w:eastAsia="Times New Roman" w:hAnsi="Arial" w:cs="Times New Roman"/>
                <w:sz w:val="20"/>
                <w:szCs w:val="14"/>
                <w:lang w:eastAsia="nb-NO"/>
              </w:rPr>
              <w:t>.2025</w:t>
            </w:r>
          </w:p>
        </w:tc>
      </w:tr>
      <w:bookmarkEnd w:id="1"/>
      <w:bookmarkEnd w:id="2"/>
      <w:bookmarkEnd w:id="3"/>
      <w:bookmarkEnd w:id="4"/>
    </w:tbl>
    <w:p w14:paraId="7F4BC09C" w14:textId="77777777" w:rsidR="00491C46" w:rsidRDefault="00491C46" w:rsidP="00491C46">
      <w:pPr>
        <w:ind w:left="900"/>
        <w:rPr>
          <w:sz w:val="12"/>
          <w:szCs w:val="12"/>
        </w:rPr>
      </w:pPr>
    </w:p>
    <w:p w14:paraId="0637C9AA" w14:textId="5B1F6725" w:rsidR="00587F2F" w:rsidRPr="00B32F43" w:rsidRDefault="00587F2F" w:rsidP="00A41ABB">
      <w:pPr>
        <w:pStyle w:val="Overskrift2"/>
        <w:spacing w:before="0" w:after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 w:rsidR="00D1240B">
        <w:rPr>
          <w:b/>
          <w:bCs/>
          <w:sz w:val="24"/>
          <w:szCs w:val="24"/>
        </w:rPr>
        <w:t>76</w:t>
      </w:r>
      <w:r w:rsidRPr="00B32F43">
        <w:rPr>
          <w:b/>
          <w:bCs/>
          <w:sz w:val="24"/>
          <w:szCs w:val="24"/>
        </w:rPr>
        <w:t>.</w:t>
      </w:r>
      <w:r w:rsidR="00D1240B">
        <w:rPr>
          <w:b/>
          <w:bCs/>
          <w:sz w:val="24"/>
          <w:szCs w:val="24"/>
        </w:rPr>
        <w:t>10</w:t>
      </w:r>
      <w:r w:rsidRPr="00B32F43">
        <w:rPr>
          <w:b/>
          <w:bCs/>
          <w:sz w:val="24"/>
          <w:szCs w:val="24"/>
        </w:rPr>
        <w:t xml:space="preserve">.25  </w:t>
      </w:r>
      <w:r w:rsidR="008A2DE3">
        <w:rPr>
          <w:b/>
          <w:bCs/>
          <w:sz w:val="24"/>
          <w:szCs w:val="24"/>
        </w:rPr>
        <w:t xml:space="preserve">GODKJENNELSE AV REFERAT FRA MØTE </w:t>
      </w:r>
      <w:r w:rsidR="00D821B6">
        <w:rPr>
          <w:b/>
          <w:bCs/>
          <w:sz w:val="24"/>
          <w:szCs w:val="24"/>
        </w:rPr>
        <w:t>24.09</w:t>
      </w:r>
      <w:r w:rsidR="00B82693">
        <w:rPr>
          <w:b/>
          <w:bCs/>
          <w:sz w:val="24"/>
          <w:szCs w:val="24"/>
        </w:rPr>
        <w:t>.</w:t>
      </w:r>
      <w:r w:rsidR="00FD15FC" w:rsidRPr="00B32F43">
        <w:rPr>
          <w:b/>
          <w:bCs/>
          <w:sz w:val="24"/>
          <w:szCs w:val="24"/>
        </w:rPr>
        <w:t>2025</w:t>
      </w:r>
    </w:p>
    <w:p w14:paraId="62EA87BE" w14:textId="77777777" w:rsidR="00B82693" w:rsidRPr="00DF4C40" w:rsidRDefault="00B82693" w:rsidP="00A83D1A">
      <w:pPr>
        <w:pStyle w:val="Listeavsnitt"/>
        <w:ind w:left="0"/>
        <w:rPr>
          <w:b/>
          <w:bCs/>
          <w:sz w:val="10"/>
          <w:szCs w:val="10"/>
        </w:rPr>
      </w:pPr>
    </w:p>
    <w:p w14:paraId="47C03667" w14:textId="38F2655E" w:rsidR="00A83D1A" w:rsidRPr="00B82693" w:rsidRDefault="00A83D1A" w:rsidP="00B82693">
      <w:pPr>
        <w:pStyle w:val="Listeavsnitt"/>
        <w:spacing w:after="0"/>
        <w:ind w:left="0"/>
        <w:contextualSpacing w:val="0"/>
        <w:rPr>
          <w:u w:val="single"/>
        </w:rPr>
      </w:pPr>
      <w:r w:rsidRPr="00B82693">
        <w:rPr>
          <w:u w:val="single"/>
        </w:rPr>
        <w:t xml:space="preserve">Vedtak </w:t>
      </w:r>
      <w:r w:rsidR="00B82693">
        <w:rPr>
          <w:u w:val="single"/>
        </w:rPr>
        <w:t xml:space="preserve">: </w:t>
      </w:r>
    </w:p>
    <w:p w14:paraId="324AA35B" w14:textId="5EC4E3E9" w:rsidR="00092E66" w:rsidRPr="00B32F43" w:rsidRDefault="00092E66" w:rsidP="00092E66">
      <w:pPr>
        <w:pStyle w:val="Listeavsnitt"/>
        <w:ind w:left="0"/>
      </w:pPr>
      <w:r>
        <w:t xml:space="preserve">Referat </w:t>
      </w:r>
      <w:r w:rsidR="00541998">
        <w:t xml:space="preserve">fra møte ble godkjent </w:t>
      </w:r>
    </w:p>
    <w:p w14:paraId="242215A0" w14:textId="386BC7D7" w:rsidR="00491C46" w:rsidRPr="00B32F43" w:rsidRDefault="00037745" w:rsidP="00037745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 w:rsidR="00D1240B">
        <w:rPr>
          <w:b/>
          <w:bCs/>
          <w:sz w:val="24"/>
          <w:szCs w:val="24"/>
        </w:rPr>
        <w:t>77</w:t>
      </w:r>
      <w:r w:rsidR="00FD15FC" w:rsidRPr="00B32F43">
        <w:rPr>
          <w:b/>
          <w:bCs/>
          <w:sz w:val="24"/>
          <w:szCs w:val="24"/>
        </w:rPr>
        <w:t>.</w:t>
      </w:r>
      <w:r w:rsidR="00D1240B">
        <w:rPr>
          <w:b/>
          <w:bCs/>
          <w:sz w:val="24"/>
          <w:szCs w:val="24"/>
        </w:rPr>
        <w:t>10</w:t>
      </w:r>
      <w:r w:rsidR="00FD15FC" w:rsidRPr="00B32F43">
        <w:rPr>
          <w:b/>
          <w:bCs/>
          <w:sz w:val="24"/>
          <w:szCs w:val="24"/>
        </w:rPr>
        <w:t>.25</w:t>
      </w:r>
      <w:r w:rsidR="00491C46" w:rsidRPr="00B32F43">
        <w:rPr>
          <w:b/>
          <w:bCs/>
          <w:sz w:val="24"/>
          <w:szCs w:val="24"/>
        </w:rPr>
        <w:t xml:space="preserve"> </w:t>
      </w:r>
      <w:r w:rsidR="00EC1294">
        <w:rPr>
          <w:b/>
          <w:bCs/>
          <w:sz w:val="24"/>
          <w:szCs w:val="24"/>
        </w:rPr>
        <w:t>INFORMASJON TIL/FRA AVLSRÅD</w:t>
      </w:r>
      <w:r w:rsidR="00491C46" w:rsidRPr="00B32F43">
        <w:rPr>
          <w:b/>
          <w:bCs/>
          <w:sz w:val="24"/>
          <w:szCs w:val="24"/>
        </w:rPr>
        <w:t xml:space="preserve"> </w:t>
      </w:r>
    </w:p>
    <w:p w14:paraId="2B8A4F35" w14:textId="553564AA" w:rsidR="0074105D" w:rsidRPr="0074105D" w:rsidRDefault="0074105D" w:rsidP="0074105D">
      <w:pPr>
        <w:pStyle w:val="Listeavsnitt"/>
        <w:numPr>
          <w:ilvl w:val="0"/>
          <w:numId w:val="13"/>
        </w:numPr>
        <w:spacing w:after="0" w:line="240" w:lineRule="auto"/>
        <w:rPr>
          <w:u w:val="single"/>
        </w:rPr>
      </w:pPr>
      <w:r w:rsidRPr="0074105D">
        <w:rPr>
          <w:u w:val="single"/>
        </w:rPr>
        <w:t xml:space="preserve">Status dommerkompendium og dommerkonferanse utstilling </w:t>
      </w:r>
    </w:p>
    <w:p w14:paraId="4E676C1E" w14:textId="08AE903A" w:rsidR="005C07BC" w:rsidRPr="009013FF" w:rsidRDefault="005C07BC" w:rsidP="00354ABC">
      <w:pPr>
        <w:spacing w:after="0" w:line="240" w:lineRule="auto"/>
        <w:jc w:val="both"/>
        <w:rPr>
          <w:sz w:val="18"/>
          <w:szCs w:val="18"/>
        </w:rPr>
      </w:pPr>
      <w:r w:rsidRPr="005C07BC">
        <w:t>Dommerkompendiet sendt til NKK standardkomite</w:t>
      </w:r>
      <w:r w:rsidR="00545131">
        <w:t xml:space="preserve">, </w:t>
      </w:r>
      <w:r w:rsidR="00D26573">
        <w:t xml:space="preserve">og man avventer nå tilbakemelding fra NKK. </w:t>
      </w:r>
      <w:r w:rsidR="00DF123E">
        <w:t>Planleggingen av dommersamlingen går som planlagt.</w:t>
      </w:r>
      <w:r w:rsidR="004A0802">
        <w:t xml:space="preserve"> </w:t>
      </w:r>
    </w:p>
    <w:p w14:paraId="5C3DFECE" w14:textId="5B838C34" w:rsidR="00D26573" w:rsidRPr="001159DC" w:rsidRDefault="00E42FAA" w:rsidP="009137C1">
      <w:pPr>
        <w:pStyle w:val="Listeavsnitt"/>
        <w:spacing w:after="0"/>
        <w:ind w:left="0"/>
        <w:contextualSpacing w:val="0"/>
        <w:rPr>
          <w:sz w:val="4"/>
          <w:szCs w:val="4"/>
          <w:u w:val="single"/>
        </w:rPr>
      </w:pPr>
      <w:r>
        <w:rPr>
          <w:sz w:val="4"/>
          <w:szCs w:val="4"/>
          <w:u w:val="single"/>
        </w:rPr>
        <w:t xml:space="preserve"> </w:t>
      </w:r>
    </w:p>
    <w:p w14:paraId="2C3CB965" w14:textId="5D27D5B2" w:rsidR="00BA204E" w:rsidRPr="003A38E9" w:rsidRDefault="00BA204E" w:rsidP="009137C1">
      <w:pPr>
        <w:pStyle w:val="Listeavsnitt"/>
        <w:spacing w:after="0"/>
        <w:ind w:left="0"/>
        <w:contextualSpacing w:val="0"/>
        <w:rPr>
          <w:u w:val="single"/>
        </w:rPr>
      </w:pPr>
      <w:r w:rsidRPr="003A38E9">
        <w:rPr>
          <w:u w:val="single"/>
        </w:rPr>
        <w:t xml:space="preserve">Vedtak : </w:t>
      </w:r>
    </w:p>
    <w:p w14:paraId="7C5D2046" w14:textId="77777777" w:rsidR="009137C1" w:rsidRPr="00B32F43" w:rsidRDefault="009137C1" w:rsidP="009137C1">
      <w:pPr>
        <w:pStyle w:val="Listeavsnitt"/>
        <w:ind w:left="0"/>
      </w:pPr>
      <w:r w:rsidRPr="00B32F43">
        <w:t>Styret tok orienteringen til etterretning</w:t>
      </w:r>
    </w:p>
    <w:p w14:paraId="06E438A1" w14:textId="77777777" w:rsidR="009137C1" w:rsidRPr="00155141" w:rsidRDefault="009137C1" w:rsidP="00BA204E">
      <w:pPr>
        <w:pStyle w:val="Listeavsnitt"/>
        <w:spacing w:after="60"/>
        <w:ind w:left="0"/>
        <w:contextualSpacing w:val="0"/>
        <w:rPr>
          <w:b/>
          <w:bCs/>
          <w:sz w:val="8"/>
          <w:szCs w:val="8"/>
        </w:rPr>
      </w:pPr>
    </w:p>
    <w:p w14:paraId="175FA8E4" w14:textId="77777777" w:rsidR="00FF4CAF" w:rsidRPr="00FF4CAF" w:rsidRDefault="00FF4CAF" w:rsidP="00FF4CAF">
      <w:pPr>
        <w:pStyle w:val="Listeavsnitt"/>
        <w:numPr>
          <w:ilvl w:val="0"/>
          <w:numId w:val="13"/>
        </w:numPr>
        <w:spacing w:after="0" w:line="240" w:lineRule="auto"/>
        <w:rPr>
          <w:u w:val="single"/>
        </w:rPr>
      </w:pPr>
      <w:r w:rsidRPr="00FF4CAF">
        <w:rPr>
          <w:u w:val="single"/>
        </w:rPr>
        <w:t>Deltagelse NKK kurs/kynologikurs AR representant</w:t>
      </w:r>
    </w:p>
    <w:p w14:paraId="4C9FF116" w14:textId="77777777" w:rsidR="00DF3344" w:rsidRDefault="00DF3344" w:rsidP="00354ABC">
      <w:pPr>
        <w:spacing w:after="0" w:line="240" w:lineRule="auto"/>
        <w:jc w:val="both"/>
      </w:pPr>
      <w:r w:rsidRPr="00DF3344">
        <w:t xml:space="preserve">I forrige styremøte ble det besluttet at NESK skal delta med en representant fra AR på NKK avlsrådkurs. I etterkant er det har er det vurdert at det er ønskelig å endre dette til deltagelse på et kynologikurs. </w:t>
      </w:r>
    </w:p>
    <w:p w14:paraId="6F003926" w14:textId="77777777" w:rsidR="00DF3344" w:rsidRPr="001159DC" w:rsidRDefault="00DF3344" w:rsidP="00DF3344">
      <w:pPr>
        <w:pStyle w:val="Listeavsnitt"/>
        <w:ind w:left="0"/>
        <w:rPr>
          <w:sz w:val="4"/>
          <w:szCs w:val="4"/>
        </w:rPr>
      </w:pPr>
    </w:p>
    <w:p w14:paraId="37FE9C4F" w14:textId="4E08868F" w:rsidR="00155141" w:rsidRPr="003A38E9" w:rsidRDefault="00155141" w:rsidP="00155141">
      <w:pPr>
        <w:pStyle w:val="Listeavsnitt"/>
        <w:spacing w:after="0"/>
        <w:ind w:left="0"/>
        <w:contextualSpacing w:val="0"/>
        <w:rPr>
          <w:u w:val="single"/>
        </w:rPr>
      </w:pPr>
      <w:r w:rsidRPr="003A38E9">
        <w:rPr>
          <w:u w:val="single"/>
        </w:rPr>
        <w:t xml:space="preserve">Vedtak : </w:t>
      </w:r>
    </w:p>
    <w:p w14:paraId="3DBF5C77" w14:textId="77777777" w:rsidR="00155141" w:rsidRDefault="00155141" w:rsidP="00155141">
      <w:pPr>
        <w:pStyle w:val="Listeavsnitt"/>
        <w:ind w:left="0"/>
      </w:pPr>
      <w:r w:rsidRPr="00B32F43">
        <w:t>Styret tok orienteringen til etterretning</w:t>
      </w:r>
    </w:p>
    <w:p w14:paraId="7DDA667A" w14:textId="77777777" w:rsidR="005B0C9B" w:rsidRPr="00C32928" w:rsidRDefault="005B0C9B" w:rsidP="00155141">
      <w:pPr>
        <w:pStyle w:val="Listeavsnitt"/>
        <w:ind w:left="0"/>
        <w:rPr>
          <w:sz w:val="8"/>
          <w:szCs w:val="8"/>
        </w:rPr>
      </w:pPr>
    </w:p>
    <w:p w14:paraId="7C401602" w14:textId="77777777" w:rsidR="00C32928" w:rsidRPr="00C32928" w:rsidRDefault="00C32928" w:rsidP="00C32928">
      <w:pPr>
        <w:pStyle w:val="Listeavsnitt"/>
        <w:numPr>
          <w:ilvl w:val="0"/>
          <w:numId w:val="13"/>
        </w:numPr>
        <w:spacing w:after="0" w:line="240" w:lineRule="auto"/>
        <w:rPr>
          <w:u w:val="single"/>
        </w:rPr>
      </w:pPr>
      <w:r w:rsidRPr="00C32928">
        <w:rPr>
          <w:u w:val="single"/>
        </w:rPr>
        <w:t>Forskningsprosjektet</w:t>
      </w:r>
    </w:p>
    <w:p w14:paraId="054258A6" w14:textId="069026F5" w:rsidR="00DC4A63" w:rsidRDefault="00DC4A63" w:rsidP="003055A7">
      <w:pPr>
        <w:pStyle w:val="Listeavsnitt"/>
        <w:ind w:left="0"/>
      </w:pPr>
      <w:r>
        <w:t>S</w:t>
      </w:r>
      <w:r w:rsidRPr="003055A7">
        <w:t xml:space="preserve">tyret får løpende møtereferater, og leder AR har ingen </w:t>
      </w:r>
      <w:r w:rsidR="00FE3DC5">
        <w:t xml:space="preserve">ytterligere </w:t>
      </w:r>
      <w:r w:rsidRPr="003055A7">
        <w:t>informasjon å tilføye i forhold til dette</w:t>
      </w:r>
    </w:p>
    <w:p w14:paraId="4BBD97F3" w14:textId="77777777" w:rsidR="005B0C9B" w:rsidRPr="007E44A3" w:rsidRDefault="005B0C9B" w:rsidP="00155141">
      <w:pPr>
        <w:pStyle w:val="Listeavsnitt"/>
        <w:ind w:left="0"/>
        <w:rPr>
          <w:sz w:val="12"/>
          <w:szCs w:val="12"/>
        </w:rPr>
      </w:pPr>
    </w:p>
    <w:p w14:paraId="01156A07" w14:textId="39495A95" w:rsidR="0002780E" w:rsidRPr="00F51641" w:rsidRDefault="007E44A3" w:rsidP="00B0373E">
      <w:pPr>
        <w:pStyle w:val="Listeavsnitt"/>
        <w:numPr>
          <w:ilvl w:val="0"/>
          <w:numId w:val="13"/>
        </w:numPr>
        <w:spacing w:after="0" w:line="240" w:lineRule="auto"/>
        <w:rPr>
          <w:u w:val="single"/>
        </w:rPr>
      </w:pPr>
      <w:r w:rsidRPr="00F51641">
        <w:rPr>
          <w:u w:val="single"/>
        </w:rPr>
        <w:t>Rapport fra RU møte</w:t>
      </w:r>
      <w:r w:rsidR="0002780E" w:rsidRPr="00F51641">
        <w:rPr>
          <w:u w:val="single"/>
        </w:rPr>
        <w:t xml:space="preserve"> </w:t>
      </w:r>
      <w:r w:rsidR="00B52F7C">
        <w:rPr>
          <w:u w:val="single"/>
        </w:rPr>
        <w:t>6.10</w:t>
      </w:r>
    </w:p>
    <w:p w14:paraId="733539D9" w14:textId="225B9370" w:rsidR="00354ABC" w:rsidRPr="00354ABC" w:rsidRDefault="00354ABC" w:rsidP="00354ABC">
      <w:pPr>
        <w:spacing w:after="0" w:line="240" w:lineRule="auto"/>
      </w:pPr>
      <w:r>
        <w:t xml:space="preserve">Følgende </w:t>
      </w:r>
      <w:r w:rsidR="00A408D7">
        <w:t>saker ble dis</w:t>
      </w:r>
      <w:r w:rsidR="00F51641">
        <w:t xml:space="preserve">kutert </w:t>
      </w:r>
      <w:r w:rsidR="00FE3DC5">
        <w:t xml:space="preserve">RU møtet </w:t>
      </w:r>
      <w:r w:rsidR="00B52F7C">
        <w:t>:</w:t>
      </w:r>
    </w:p>
    <w:p w14:paraId="4D94DD73" w14:textId="39FE1126" w:rsidR="00A67876" w:rsidRPr="003E5FDD" w:rsidRDefault="00A67876" w:rsidP="00A67876">
      <w:pPr>
        <w:spacing w:after="0" w:line="240" w:lineRule="auto"/>
        <w:rPr>
          <w:sz w:val="10"/>
          <w:szCs w:val="10"/>
          <w:u w:val="single"/>
        </w:rPr>
      </w:pPr>
    </w:p>
    <w:p w14:paraId="456D0620" w14:textId="7D55FFCC" w:rsidR="00A67876" w:rsidRDefault="00A67876" w:rsidP="005F1ED7">
      <w:pPr>
        <w:pStyle w:val="Listeavsnitt"/>
        <w:numPr>
          <w:ilvl w:val="0"/>
          <w:numId w:val="16"/>
        </w:numPr>
        <w:spacing w:after="0" w:line="240" w:lineRule="auto"/>
        <w:ind w:left="360"/>
        <w:rPr>
          <w:u w:val="single"/>
        </w:rPr>
      </w:pPr>
      <w:r>
        <w:rPr>
          <w:u w:val="single"/>
        </w:rPr>
        <w:t xml:space="preserve">Uønsket adferd </w:t>
      </w:r>
    </w:p>
    <w:p w14:paraId="6A9E209C" w14:textId="0146AE34" w:rsidR="00500D72" w:rsidRDefault="00DD07CC" w:rsidP="00B52F7C">
      <w:pPr>
        <w:spacing w:after="0" w:line="240" w:lineRule="auto"/>
        <w:jc w:val="both"/>
      </w:pPr>
      <w:r>
        <w:t>Jaktprøvekritikkene inneholder</w:t>
      </w:r>
      <w:r w:rsidR="00446D51">
        <w:t xml:space="preserve"> felt for avkryssing av uønsket adferd</w:t>
      </w:r>
      <w:r w:rsidR="00FE3DC5">
        <w:t xml:space="preserve">. Dette </w:t>
      </w:r>
      <w:r w:rsidR="00147631">
        <w:t>ble</w:t>
      </w:r>
      <w:r w:rsidR="00446D51">
        <w:t xml:space="preserve"> </w:t>
      </w:r>
      <w:r w:rsidR="00147631">
        <w:t>innført etter ønske fra raseklubbene</w:t>
      </w:r>
      <w:r w:rsidR="00BA2D9D">
        <w:t xml:space="preserve">. Praksis viser at </w:t>
      </w:r>
      <w:r w:rsidR="009E3184">
        <w:t xml:space="preserve">dette </w:t>
      </w:r>
      <w:r w:rsidR="00C14C95">
        <w:t xml:space="preserve">brukes svært forskjellig. </w:t>
      </w:r>
      <w:r w:rsidR="009E3184">
        <w:t xml:space="preserve">RU </w:t>
      </w:r>
      <w:r w:rsidR="00820191">
        <w:t xml:space="preserve">igangsatte derfor et arbeid for å etablere en </w:t>
      </w:r>
      <w:r w:rsidR="00DA6D7D">
        <w:t xml:space="preserve">veileder </w:t>
      </w:r>
      <w:r w:rsidR="00E06D29">
        <w:t>som kan benyttes som en veileder</w:t>
      </w:r>
      <w:r w:rsidR="003D27EF">
        <w:t xml:space="preserve"> for våre dommere</w:t>
      </w:r>
      <w:r w:rsidR="00F900A0">
        <w:t xml:space="preserve">. </w:t>
      </w:r>
      <w:r w:rsidR="004A0E11">
        <w:t xml:space="preserve">Det presiseres samtidig at det fortsatt vil være </w:t>
      </w:r>
      <w:r w:rsidR="00E63889">
        <w:t xml:space="preserve">krevende å vurdere dette og </w:t>
      </w:r>
      <w:r w:rsidR="005C7F6D">
        <w:t>dommerens skjønn</w:t>
      </w:r>
      <w:r w:rsidR="00F900A0">
        <w:t xml:space="preserve">/vurdering </w:t>
      </w:r>
      <w:r w:rsidR="005C7F6D">
        <w:t xml:space="preserve">vil fortsatt være avgjørende. </w:t>
      </w:r>
      <w:r w:rsidR="003D27EF">
        <w:t xml:space="preserve">RU har nå sendt </w:t>
      </w:r>
      <w:r w:rsidR="007B725C">
        <w:t xml:space="preserve">resultatet av dette arbeidet </w:t>
      </w:r>
      <w:r w:rsidR="003D27EF">
        <w:t xml:space="preserve">ut </w:t>
      </w:r>
      <w:r w:rsidR="007B725C">
        <w:t xml:space="preserve">til høring </w:t>
      </w:r>
      <w:r w:rsidR="00A50AB3">
        <w:t>til klubbene og ber om en tilbakemelding</w:t>
      </w:r>
      <w:r w:rsidR="00416973">
        <w:t xml:space="preserve"> innen 20.11. </w:t>
      </w:r>
      <w:r w:rsidR="00D84CBF">
        <w:t xml:space="preserve"> </w:t>
      </w:r>
    </w:p>
    <w:p w14:paraId="10F7A7D6" w14:textId="77777777" w:rsidR="002040AA" w:rsidRPr="003E5FDD" w:rsidRDefault="002040AA" w:rsidP="005F1ED7">
      <w:pPr>
        <w:spacing w:after="0" w:line="240" w:lineRule="auto"/>
        <w:rPr>
          <w:sz w:val="10"/>
          <w:szCs w:val="10"/>
        </w:rPr>
      </w:pPr>
    </w:p>
    <w:p w14:paraId="71A8CD5D" w14:textId="7A5A5C4A" w:rsidR="002040AA" w:rsidRDefault="003E5FDD" w:rsidP="002040AA">
      <w:pPr>
        <w:pStyle w:val="Listeavsnitt"/>
        <w:numPr>
          <w:ilvl w:val="0"/>
          <w:numId w:val="16"/>
        </w:numPr>
        <w:spacing w:after="0" w:line="240" w:lineRule="auto"/>
        <w:ind w:left="360"/>
        <w:rPr>
          <w:u w:val="single"/>
        </w:rPr>
      </w:pPr>
      <w:r>
        <w:rPr>
          <w:u w:val="single"/>
        </w:rPr>
        <w:t>Avlsinde</w:t>
      </w:r>
      <w:r w:rsidR="00CB642F">
        <w:rPr>
          <w:u w:val="single"/>
        </w:rPr>
        <w:t>kser</w:t>
      </w:r>
      <w:r>
        <w:rPr>
          <w:u w:val="single"/>
        </w:rPr>
        <w:t xml:space="preserve"> </w:t>
      </w:r>
    </w:p>
    <w:p w14:paraId="7802DCA3" w14:textId="0164C791" w:rsidR="00FA090B" w:rsidRDefault="00FC79EC" w:rsidP="00B52F7C">
      <w:pPr>
        <w:spacing w:after="0" w:line="240" w:lineRule="auto"/>
        <w:jc w:val="both"/>
      </w:pPr>
      <w:r w:rsidRPr="00FC79EC">
        <w:t xml:space="preserve">De ulike raseklubbene tilknyttet </w:t>
      </w:r>
      <w:r>
        <w:t>FKF benytter ulike</w:t>
      </w:r>
      <w:r w:rsidR="008339E3">
        <w:t xml:space="preserve"> modeller for å beregne avlsindeksene. </w:t>
      </w:r>
      <w:r w:rsidR="003852AB">
        <w:t xml:space="preserve">De fleste </w:t>
      </w:r>
      <w:r w:rsidR="007C13C0">
        <w:t xml:space="preserve">klubbene benytter samme indeks </w:t>
      </w:r>
      <w:r w:rsidR="00752E52">
        <w:t xml:space="preserve">som ble utarbeidet </w:t>
      </w:r>
      <w:r w:rsidR="00D906DD">
        <w:t xml:space="preserve">i 2008, </w:t>
      </w:r>
      <w:r w:rsidR="007C13C0">
        <w:t xml:space="preserve">men NESK valgte å </w:t>
      </w:r>
      <w:r w:rsidR="00D906DD">
        <w:t>ikke tiltre denne</w:t>
      </w:r>
      <w:r w:rsidR="005B54A4">
        <w:t xml:space="preserve">, men fortsatte å benytte sin egen indeks. </w:t>
      </w:r>
      <w:r w:rsidR="001A75F5">
        <w:t xml:space="preserve">Det vil alltid kunne stilles spørsmål </w:t>
      </w:r>
      <w:r w:rsidR="002268C3">
        <w:t>i forhold til hv</w:t>
      </w:r>
      <w:r w:rsidR="001A75F5">
        <w:t xml:space="preserve">ordan slike indekser blir </w:t>
      </w:r>
      <w:r w:rsidR="002268C3">
        <w:t>be</w:t>
      </w:r>
      <w:r w:rsidR="009835A2">
        <w:t>re</w:t>
      </w:r>
      <w:r w:rsidR="002268C3">
        <w:t>gne</w:t>
      </w:r>
      <w:r w:rsidR="00D87751">
        <w:t xml:space="preserve"> og blant andre </w:t>
      </w:r>
      <w:r w:rsidR="002268C3">
        <w:t xml:space="preserve">har Jørn Presterudstuen </w:t>
      </w:r>
      <w:r w:rsidR="00AC5B87">
        <w:t xml:space="preserve">fordypet seg i </w:t>
      </w:r>
      <w:r w:rsidR="00BA1BF7">
        <w:t xml:space="preserve">problemstillingene med dagens indekser. RU ønsker </w:t>
      </w:r>
      <w:r w:rsidR="00DB575B">
        <w:t xml:space="preserve">å invitere raseklubbene sine styrer til et møte </w:t>
      </w:r>
      <w:r w:rsidR="0053278D">
        <w:t xml:space="preserve">hvor Jørn informerer om dette. </w:t>
      </w:r>
    </w:p>
    <w:p w14:paraId="617A6E84" w14:textId="77777777" w:rsidR="0053278D" w:rsidRPr="00AC5B87" w:rsidRDefault="0053278D" w:rsidP="00FA090B">
      <w:pPr>
        <w:spacing w:after="0" w:line="240" w:lineRule="auto"/>
        <w:rPr>
          <w:sz w:val="12"/>
          <w:szCs w:val="12"/>
        </w:rPr>
      </w:pPr>
    </w:p>
    <w:p w14:paraId="4D92534F" w14:textId="77777777" w:rsidR="002477FC" w:rsidRPr="003A38E9" w:rsidRDefault="002477FC" w:rsidP="002477FC">
      <w:pPr>
        <w:pStyle w:val="Listeavsnitt"/>
        <w:spacing w:after="0"/>
        <w:ind w:left="0"/>
        <w:contextualSpacing w:val="0"/>
        <w:rPr>
          <w:u w:val="single"/>
        </w:rPr>
      </w:pPr>
      <w:r w:rsidRPr="003A38E9">
        <w:rPr>
          <w:u w:val="single"/>
        </w:rPr>
        <w:t xml:space="preserve">Vedtak : </w:t>
      </w:r>
    </w:p>
    <w:p w14:paraId="0192E4E1" w14:textId="096396EC" w:rsidR="002477FC" w:rsidRDefault="002477FC" w:rsidP="00B52F7C">
      <w:pPr>
        <w:pStyle w:val="Listeavsnitt"/>
        <w:ind w:left="0"/>
        <w:jc w:val="both"/>
      </w:pPr>
      <w:r>
        <w:t>Hørings</w:t>
      </w:r>
      <w:r w:rsidR="00DA7D7F">
        <w:t xml:space="preserve">utkast behandles under eget punkt Sak  </w:t>
      </w:r>
      <w:r w:rsidR="00DA7D7F" w:rsidRPr="00DA7D7F">
        <w:t xml:space="preserve">78.10.2025 </w:t>
      </w:r>
      <w:r w:rsidR="00DA7D7F">
        <w:t xml:space="preserve">For øvrig </w:t>
      </w:r>
      <w:r w:rsidR="00B52F7C">
        <w:t>t</w:t>
      </w:r>
      <w:r w:rsidR="00DA7D7F">
        <w:t xml:space="preserve">ok styret orienteringen til etterretning. </w:t>
      </w:r>
    </w:p>
    <w:p w14:paraId="56AE598D" w14:textId="098C452C" w:rsidR="00FA58E8" w:rsidRPr="00155141" w:rsidRDefault="00FA58E8" w:rsidP="00B52F7C">
      <w:pPr>
        <w:pStyle w:val="Listeavsnitt"/>
        <w:numPr>
          <w:ilvl w:val="0"/>
          <w:numId w:val="13"/>
        </w:numPr>
        <w:spacing w:after="0" w:line="240" w:lineRule="auto"/>
        <w:rPr>
          <w:u w:val="single"/>
        </w:rPr>
      </w:pPr>
      <w:r>
        <w:rPr>
          <w:u w:val="single"/>
        </w:rPr>
        <w:lastRenderedPageBreak/>
        <w:t>Skanning av jaktprøvekritikker</w:t>
      </w:r>
    </w:p>
    <w:p w14:paraId="79AE475E" w14:textId="58F6967E" w:rsidR="00FA58E8" w:rsidRDefault="000D6341" w:rsidP="00857834">
      <w:pPr>
        <w:spacing w:after="0" w:line="240" w:lineRule="auto"/>
        <w:jc w:val="both"/>
      </w:pPr>
      <w:r>
        <w:t xml:space="preserve">Etter at </w:t>
      </w:r>
      <w:r w:rsidR="00FA58E8">
        <w:t xml:space="preserve">Ingar Leiros, som har bistått AR/klubben med skanning av jaktprøvekritikker har medelt AR om at han ikke vil kunne </w:t>
      </w:r>
      <w:r w:rsidR="00172D21">
        <w:t xml:space="preserve">fortsette </w:t>
      </w:r>
      <w:r w:rsidR="003730EA">
        <w:t>har vi ikke funnet erstatter</w:t>
      </w:r>
      <w:r w:rsidR="003036F0">
        <w:t xml:space="preserve">. </w:t>
      </w:r>
    </w:p>
    <w:p w14:paraId="2DF4D67D" w14:textId="77777777" w:rsidR="00FA58E8" w:rsidRPr="00D36ADF" w:rsidRDefault="00FA58E8" w:rsidP="00857834">
      <w:pPr>
        <w:spacing w:after="0" w:line="240" w:lineRule="auto"/>
        <w:jc w:val="both"/>
        <w:rPr>
          <w:sz w:val="10"/>
          <w:szCs w:val="10"/>
        </w:rPr>
      </w:pPr>
    </w:p>
    <w:p w14:paraId="24D53E45" w14:textId="77777777" w:rsidR="00FA58E8" w:rsidRDefault="00FA58E8" w:rsidP="00857834">
      <w:pPr>
        <w:pStyle w:val="Listeavsnitt"/>
        <w:spacing w:after="0"/>
        <w:ind w:left="0"/>
        <w:contextualSpacing w:val="0"/>
        <w:jc w:val="both"/>
        <w:rPr>
          <w:u w:val="single"/>
        </w:rPr>
      </w:pPr>
      <w:r w:rsidRPr="003A38E9">
        <w:rPr>
          <w:u w:val="single"/>
        </w:rPr>
        <w:t xml:space="preserve">Vedtak : </w:t>
      </w:r>
    </w:p>
    <w:p w14:paraId="23C2B423" w14:textId="12F414F3" w:rsidR="00FA58E8" w:rsidRPr="007C26BC" w:rsidRDefault="00DA7D7F" w:rsidP="00857834">
      <w:pPr>
        <w:spacing w:after="0" w:line="240" w:lineRule="auto"/>
        <w:jc w:val="both"/>
      </w:pPr>
      <w:r>
        <w:t>Erstatter er p</w:t>
      </w:r>
      <w:r w:rsidR="00752772">
        <w:t>.</w:t>
      </w:r>
      <w:r>
        <w:t>t. ikke funnet</w:t>
      </w:r>
      <w:r w:rsidR="0030251F">
        <w:t xml:space="preserve">, og arbeidet må å finne en erstatter </w:t>
      </w:r>
      <w:r w:rsidR="003036F0">
        <w:t>må intensiveres.</w:t>
      </w:r>
      <w:r w:rsidR="00341774">
        <w:t xml:space="preserve"> Hver enkelt styremedlem vurderer til neste styremøte på hvilken måte vi kan </w:t>
      </w:r>
      <w:r w:rsidR="00752772">
        <w:t>få på plass erstatter.</w:t>
      </w:r>
      <w:r w:rsidR="003036F0">
        <w:t xml:space="preserve"> </w:t>
      </w:r>
      <w:r w:rsidR="00752772">
        <w:t xml:space="preserve">(metode for søk, </w:t>
      </w:r>
      <w:r w:rsidR="008458FB">
        <w:t>aktuelle kandidater som kan spørres etc.)</w:t>
      </w:r>
    </w:p>
    <w:p w14:paraId="4CFA1024" w14:textId="42B498FF" w:rsidR="0053278D" w:rsidRPr="008458FB" w:rsidRDefault="0053278D" w:rsidP="00FA090B">
      <w:pPr>
        <w:spacing w:after="0" w:line="240" w:lineRule="auto"/>
      </w:pPr>
    </w:p>
    <w:p w14:paraId="26A2F7D0" w14:textId="4FD7A4EF" w:rsidR="009D4ECA" w:rsidRPr="009D4ECA" w:rsidRDefault="00D1240B" w:rsidP="009D4ECA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2F6CEC">
        <w:rPr>
          <w:b/>
          <w:bCs/>
          <w:sz w:val="24"/>
          <w:szCs w:val="24"/>
        </w:rPr>
        <w:t xml:space="preserve">Sak </w:t>
      </w:r>
      <w:r w:rsidR="003730EA">
        <w:rPr>
          <w:b/>
          <w:bCs/>
          <w:sz w:val="24"/>
          <w:szCs w:val="24"/>
        </w:rPr>
        <w:t>78</w:t>
      </w:r>
      <w:r w:rsidRPr="002F6CEC">
        <w:rPr>
          <w:b/>
          <w:bCs/>
          <w:sz w:val="24"/>
          <w:szCs w:val="24"/>
        </w:rPr>
        <w:t>.</w:t>
      </w:r>
      <w:r w:rsidR="003730EA">
        <w:rPr>
          <w:b/>
          <w:bCs/>
          <w:sz w:val="24"/>
          <w:szCs w:val="24"/>
        </w:rPr>
        <w:t>10</w:t>
      </w:r>
      <w:r w:rsidRPr="002F6CEC">
        <w:rPr>
          <w:b/>
          <w:bCs/>
          <w:sz w:val="24"/>
          <w:szCs w:val="24"/>
        </w:rPr>
        <w:t xml:space="preserve">.2025 </w:t>
      </w:r>
      <w:r w:rsidR="00EC1294">
        <w:rPr>
          <w:b/>
          <w:bCs/>
          <w:sz w:val="24"/>
          <w:szCs w:val="24"/>
        </w:rPr>
        <w:t>HØRINGSNOTAT UØNSKET ADFERD</w:t>
      </w:r>
    </w:p>
    <w:p w14:paraId="1D897638" w14:textId="6E962158" w:rsidR="00C026E4" w:rsidRDefault="00676E93" w:rsidP="00857834">
      <w:pPr>
        <w:pStyle w:val="Listeavsnitt"/>
        <w:ind w:left="0"/>
        <w:jc w:val="both"/>
      </w:pPr>
      <w:r w:rsidRPr="00676E93">
        <w:t xml:space="preserve">Høringsnotat </w:t>
      </w:r>
      <w:r w:rsidR="00021A66">
        <w:t xml:space="preserve">fra </w:t>
      </w:r>
      <w:r>
        <w:t xml:space="preserve">RU ble </w:t>
      </w:r>
      <w:r w:rsidRPr="00676E93">
        <w:t>diskutert</w:t>
      </w:r>
      <w:r w:rsidR="00F8128A">
        <w:t>, spesielt utfordringene med praktisering</w:t>
      </w:r>
      <w:r w:rsidR="007A3B18">
        <w:t xml:space="preserve">en for dommerne. </w:t>
      </w:r>
      <w:r w:rsidR="007131A7">
        <w:t>I tillegg benytter NESK dette som et kriterium i forhold til årets hunder</w:t>
      </w:r>
      <w:r w:rsidR="00D362F9">
        <w:t xml:space="preserve">. </w:t>
      </w:r>
      <w:r w:rsidR="003C79B6">
        <w:t>Det ble presisert at</w:t>
      </w:r>
      <w:r w:rsidR="00765A92">
        <w:t xml:space="preserve"> statuttene for årets hund</w:t>
      </w:r>
      <w:r w:rsidR="002D5731">
        <w:t>er skal vurderes på januarmøtet o</w:t>
      </w:r>
      <w:r w:rsidR="00C46CA0">
        <w:t xml:space="preserve">g at vårt høringssvar ikke </w:t>
      </w:r>
      <w:r w:rsidR="00B30456">
        <w:t xml:space="preserve">er avhengig av </w:t>
      </w:r>
      <w:r w:rsidR="00C026E4">
        <w:t xml:space="preserve">dette. </w:t>
      </w:r>
    </w:p>
    <w:p w14:paraId="05C8735F" w14:textId="7A800D41" w:rsidR="007A3B18" w:rsidRPr="00C026E4" w:rsidRDefault="000A2E34" w:rsidP="00857834">
      <w:pPr>
        <w:pStyle w:val="Listeavsnitt"/>
        <w:ind w:left="0"/>
        <w:jc w:val="both"/>
        <w:rPr>
          <w:sz w:val="6"/>
          <w:szCs w:val="6"/>
        </w:rPr>
      </w:pPr>
      <w:r w:rsidRPr="00C026E4">
        <w:rPr>
          <w:sz w:val="6"/>
          <w:szCs w:val="6"/>
        </w:rPr>
        <w:t xml:space="preserve"> </w:t>
      </w:r>
      <w:r w:rsidR="00B40EBE" w:rsidRPr="00C026E4">
        <w:rPr>
          <w:sz w:val="6"/>
          <w:szCs w:val="6"/>
        </w:rPr>
        <w:t xml:space="preserve"> </w:t>
      </w:r>
    </w:p>
    <w:p w14:paraId="49A09AF9" w14:textId="5927EA7B" w:rsidR="00AB2F8F" w:rsidRDefault="00AB2F8F" w:rsidP="00857834">
      <w:pPr>
        <w:pStyle w:val="Listeavsnitt"/>
        <w:spacing w:after="0"/>
        <w:ind w:left="0"/>
        <w:contextualSpacing w:val="0"/>
        <w:jc w:val="both"/>
        <w:rPr>
          <w:u w:val="single"/>
        </w:rPr>
      </w:pPr>
      <w:r w:rsidRPr="003A38E9">
        <w:rPr>
          <w:u w:val="single"/>
        </w:rPr>
        <w:t xml:space="preserve">Vedtak : </w:t>
      </w:r>
    </w:p>
    <w:p w14:paraId="4C39B4B7" w14:textId="2CD033F2" w:rsidR="00C026E4" w:rsidRPr="00276087" w:rsidRDefault="00865528" w:rsidP="00857834">
      <w:pPr>
        <w:pStyle w:val="Listeavsnitt"/>
        <w:ind w:left="0"/>
        <w:jc w:val="both"/>
      </w:pPr>
      <w:r>
        <w:t xml:space="preserve">Hver enkelt styremedlem gjennomgår </w:t>
      </w:r>
      <w:r w:rsidR="00E1728B">
        <w:t xml:space="preserve">høringsdokumentet . </w:t>
      </w:r>
      <w:r w:rsidR="00276087">
        <w:t>Saken ferdigbehandles på neste styremøte</w:t>
      </w:r>
      <w:r w:rsidR="004C3851">
        <w:t>.</w:t>
      </w:r>
    </w:p>
    <w:p w14:paraId="62FC84AE" w14:textId="77777777" w:rsidR="00D362F9" w:rsidRPr="004C3851" w:rsidRDefault="00D362F9" w:rsidP="00AB2F8F">
      <w:pPr>
        <w:pStyle w:val="Listeavsnitt"/>
        <w:spacing w:after="0"/>
        <w:ind w:left="0"/>
        <w:contextualSpacing w:val="0"/>
        <w:rPr>
          <w:u w:val="single"/>
        </w:rPr>
      </w:pPr>
    </w:p>
    <w:p w14:paraId="0260AAF4" w14:textId="0B1538B4" w:rsidR="008C1165" w:rsidRPr="00831329" w:rsidRDefault="00037745" w:rsidP="00831329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 w:rsidR="004C3851">
        <w:rPr>
          <w:b/>
          <w:bCs/>
          <w:sz w:val="24"/>
          <w:szCs w:val="24"/>
        </w:rPr>
        <w:t>79</w:t>
      </w:r>
      <w:r w:rsidR="00EC5ED6" w:rsidRPr="00B32F43">
        <w:rPr>
          <w:b/>
          <w:bCs/>
          <w:sz w:val="24"/>
          <w:szCs w:val="24"/>
        </w:rPr>
        <w:t>.</w:t>
      </w:r>
      <w:r w:rsidR="008A2DE3">
        <w:rPr>
          <w:b/>
          <w:bCs/>
          <w:sz w:val="24"/>
          <w:szCs w:val="24"/>
        </w:rPr>
        <w:t>10</w:t>
      </w:r>
      <w:r w:rsidR="00FD15FC" w:rsidRPr="00B32F43">
        <w:rPr>
          <w:b/>
          <w:bCs/>
          <w:sz w:val="24"/>
          <w:szCs w:val="24"/>
        </w:rPr>
        <w:t>.25</w:t>
      </w:r>
      <w:r w:rsidR="006A6772" w:rsidRPr="00B32F43">
        <w:rPr>
          <w:b/>
          <w:bCs/>
          <w:sz w:val="24"/>
          <w:szCs w:val="24"/>
        </w:rPr>
        <w:t xml:space="preserve"> </w:t>
      </w:r>
      <w:r w:rsidR="00EC1294">
        <w:rPr>
          <w:b/>
          <w:bCs/>
          <w:sz w:val="24"/>
          <w:szCs w:val="24"/>
        </w:rPr>
        <w:t>STATUS SKYLAGRING (OPPFØLGING FRA TIDLIGERE SAKER)</w:t>
      </w:r>
    </w:p>
    <w:p w14:paraId="3FC01501" w14:textId="41BEB89A" w:rsidR="00665E3D" w:rsidRDefault="00665E3D" w:rsidP="00857834">
      <w:pPr>
        <w:pStyle w:val="Listeavsnitt"/>
        <w:ind w:left="0"/>
        <w:jc w:val="both"/>
      </w:pPr>
      <w:r>
        <w:t xml:space="preserve">Arbeidet med å få på plass en løsning for NESK i forhold til </w:t>
      </w:r>
      <w:r w:rsidR="0099138E">
        <w:t>skylagring/</w:t>
      </w:r>
      <w:r>
        <w:t>lagring av dokumenter</w:t>
      </w:r>
      <w:r w:rsidR="0099138E">
        <w:t xml:space="preserve"> er en viktig oppgave, m</w:t>
      </w:r>
      <w:r w:rsidR="00AB235F">
        <w:t xml:space="preserve">en det er krevende å få full oversikt over hvilke </w:t>
      </w:r>
      <w:r w:rsidR="00982C46">
        <w:t xml:space="preserve">alternativer som er aktuelle </w:t>
      </w:r>
      <w:r w:rsidR="00982C46" w:rsidRPr="00AE23F7">
        <w:rPr>
          <w:u w:val="single"/>
        </w:rPr>
        <w:t>innenfor økonomiske forsvarlige rammer</w:t>
      </w:r>
      <w:r w:rsidR="0027454A" w:rsidRPr="00AE23F7">
        <w:rPr>
          <w:u w:val="single"/>
        </w:rPr>
        <w:t>.</w:t>
      </w:r>
      <w:r w:rsidR="0027454A">
        <w:t xml:space="preserve"> Optimal</w:t>
      </w:r>
      <w:r w:rsidR="00E22903">
        <w:t xml:space="preserve"> løsning er at </w:t>
      </w:r>
      <w:r w:rsidR="0027454A">
        <w:t>alle styremedlemmer, AR medlemmer, Sekretær</w:t>
      </w:r>
      <w:r w:rsidR="00E22903">
        <w:t xml:space="preserve">, AR sekretær, redaktør og Web medlemmer </w:t>
      </w:r>
      <w:r w:rsidR="008C7C5B">
        <w:t xml:space="preserve">har en </w:t>
      </w:r>
      <w:r w:rsidR="001C154F">
        <w:t>lisens,</w:t>
      </w:r>
      <w:r w:rsidR="008C7C5B">
        <w:t xml:space="preserve"> men alt tyder på at </w:t>
      </w:r>
      <w:r w:rsidR="00892B0D">
        <w:t xml:space="preserve">en slik løsning vil bli </w:t>
      </w:r>
      <w:r w:rsidR="00AE23F7">
        <w:t xml:space="preserve">svært </w:t>
      </w:r>
      <w:r w:rsidR="00892B0D">
        <w:t xml:space="preserve">kostbar. </w:t>
      </w:r>
    </w:p>
    <w:p w14:paraId="3AD59B51" w14:textId="77777777" w:rsidR="006B03CA" w:rsidRPr="00F420AA" w:rsidRDefault="006B03CA" w:rsidP="00857834">
      <w:pPr>
        <w:pStyle w:val="Listeavsnitt"/>
        <w:ind w:left="0"/>
        <w:jc w:val="both"/>
        <w:rPr>
          <w:sz w:val="6"/>
          <w:szCs w:val="6"/>
        </w:rPr>
      </w:pPr>
    </w:p>
    <w:p w14:paraId="5B93AB4B" w14:textId="77777777" w:rsidR="008C1165" w:rsidRDefault="00293ADB" w:rsidP="00857834">
      <w:pPr>
        <w:pStyle w:val="Listeavsnitt"/>
        <w:spacing w:after="0"/>
        <w:ind w:left="0"/>
        <w:contextualSpacing w:val="0"/>
        <w:jc w:val="both"/>
        <w:rPr>
          <w:u w:val="single"/>
        </w:rPr>
      </w:pPr>
      <w:r w:rsidRPr="00467A67">
        <w:rPr>
          <w:u w:val="single"/>
        </w:rPr>
        <w:t>Vedtak</w:t>
      </w:r>
    </w:p>
    <w:p w14:paraId="31D6D0E3" w14:textId="66A3D716" w:rsidR="001C154F" w:rsidRPr="001C154F" w:rsidRDefault="001C154F" w:rsidP="00857834">
      <w:pPr>
        <w:pStyle w:val="Listeavsnitt"/>
        <w:spacing w:after="0"/>
        <w:ind w:left="0"/>
        <w:contextualSpacing w:val="0"/>
        <w:jc w:val="both"/>
      </w:pPr>
      <w:r w:rsidRPr="001C154F">
        <w:t xml:space="preserve">Dag og Tormod jobber </w:t>
      </w:r>
      <w:r w:rsidR="00CF25F4">
        <w:t xml:space="preserve">for å avklare hvilke </w:t>
      </w:r>
      <w:r w:rsidR="00B30456">
        <w:t xml:space="preserve">andre </w:t>
      </w:r>
      <w:r w:rsidR="00CF25F4">
        <w:t>alternativer som finnes</w:t>
      </w:r>
      <w:r w:rsidR="006F0FF2">
        <w:t xml:space="preserve"> til neste styremøte. </w:t>
      </w:r>
    </w:p>
    <w:p w14:paraId="2D04F1B8" w14:textId="77777777" w:rsidR="001C154F" w:rsidRPr="00F420AA" w:rsidRDefault="001C154F" w:rsidP="00DD7214">
      <w:pPr>
        <w:pStyle w:val="Listeavsnitt"/>
        <w:spacing w:after="0"/>
        <w:ind w:left="0"/>
        <w:contextualSpacing w:val="0"/>
        <w:rPr>
          <w:u w:val="single"/>
        </w:rPr>
      </w:pPr>
    </w:p>
    <w:p w14:paraId="78375FE9" w14:textId="1B768D48" w:rsidR="008A2DE3" w:rsidRDefault="008A2DE3" w:rsidP="008A2DE3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 w:rsidR="004C3851">
        <w:rPr>
          <w:b/>
          <w:bCs/>
          <w:sz w:val="24"/>
          <w:szCs w:val="24"/>
        </w:rPr>
        <w:t>80</w:t>
      </w:r>
      <w:r>
        <w:rPr>
          <w:b/>
          <w:bCs/>
          <w:sz w:val="24"/>
          <w:szCs w:val="24"/>
        </w:rPr>
        <w:t xml:space="preserve">.10 </w:t>
      </w:r>
      <w:r w:rsidRPr="00B32F43">
        <w:rPr>
          <w:b/>
          <w:bCs/>
          <w:sz w:val="24"/>
          <w:szCs w:val="24"/>
        </w:rPr>
        <w:t xml:space="preserve">25 </w:t>
      </w:r>
      <w:r w:rsidR="00EC1294">
        <w:rPr>
          <w:b/>
          <w:bCs/>
          <w:sz w:val="24"/>
          <w:szCs w:val="24"/>
        </w:rPr>
        <w:t>STATUS REDAKSJONENE</w:t>
      </w:r>
    </w:p>
    <w:p w14:paraId="54197E7A" w14:textId="32A242AA" w:rsidR="007A7F73" w:rsidRDefault="00E6554F" w:rsidP="00857834">
      <w:pPr>
        <w:spacing w:after="0"/>
        <w:jc w:val="both"/>
      </w:pPr>
      <w:r>
        <w:t>Mette Møller</w:t>
      </w:r>
      <w:r w:rsidR="0036763F">
        <w:t>o</w:t>
      </w:r>
      <w:r>
        <w:t xml:space="preserve">p er nå på plass som ny </w:t>
      </w:r>
      <w:r w:rsidR="007A7F73">
        <w:t xml:space="preserve">redaktør </w:t>
      </w:r>
      <w:r>
        <w:t xml:space="preserve">for NESK sidene i </w:t>
      </w:r>
      <w:r w:rsidR="007A7F73">
        <w:t xml:space="preserve">Fuglehunden og arbeidet med å koordinere </w:t>
      </w:r>
      <w:r>
        <w:t xml:space="preserve">WEB redaksjonen </w:t>
      </w:r>
      <w:r w:rsidR="008D5DAF">
        <w:t>er igangsatt. I denne sammenheng ble også godtgjørelse</w:t>
      </w:r>
      <w:r w:rsidR="00F420AA">
        <w:t xml:space="preserve">ne </w:t>
      </w:r>
      <w:r w:rsidR="00857834">
        <w:t xml:space="preserve">til redaktør og WEB redaksjonen </w:t>
      </w:r>
      <w:r w:rsidR="008D5DAF">
        <w:t>diskutert</w:t>
      </w:r>
      <w:r w:rsidR="00BD5FED">
        <w:t xml:space="preserve">. </w:t>
      </w:r>
    </w:p>
    <w:p w14:paraId="66184707" w14:textId="77777777" w:rsidR="00857834" w:rsidRPr="00857834" w:rsidRDefault="00857834" w:rsidP="00857834">
      <w:pPr>
        <w:spacing w:after="0"/>
        <w:jc w:val="both"/>
        <w:rPr>
          <w:sz w:val="6"/>
          <w:szCs w:val="6"/>
        </w:rPr>
      </w:pPr>
    </w:p>
    <w:p w14:paraId="478B5A1A" w14:textId="77777777" w:rsidR="00BD5FED" w:rsidRDefault="00BD5FED" w:rsidP="00857834">
      <w:pPr>
        <w:pStyle w:val="Listeavsnitt"/>
        <w:spacing w:after="0"/>
        <w:ind w:left="0"/>
        <w:contextualSpacing w:val="0"/>
        <w:jc w:val="both"/>
        <w:rPr>
          <w:u w:val="single"/>
        </w:rPr>
      </w:pPr>
      <w:r w:rsidRPr="00467A67">
        <w:rPr>
          <w:u w:val="single"/>
        </w:rPr>
        <w:t>Vedtak</w:t>
      </w:r>
    </w:p>
    <w:p w14:paraId="04700DD2" w14:textId="7E8017FF" w:rsidR="00BD5FED" w:rsidRDefault="00BD5FED" w:rsidP="00857834">
      <w:pPr>
        <w:pStyle w:val="Listeavsnitt"/>
        <w:spacing w:after="0"/>
        <w:ind w:left="0"/>
        <w:contextualSpacing w:val="0"/>
        <w:jc w:val="both"/>
      </w:pPr>
      <w:r w:rsidRPr="00BD5FED">
        <w:t>S</w:t>
      </w:r>
      <w:r w:rsidR="0073372A">
        <w:t xml:space="preserve">tyret er </w:t>
      </w:r>
      <w:r w:rsidR="00764B05">
        <w:t xml:space="preserve">bekymret for en utvikling </w:t>
      </w:r>
      <w:r w:rsidR="008B2E14">
        <w:t>hvor en må</w:t>
      </w:r>
      <w:r w:rsidR="00DB3B06">
        <w:t xml:space="preserve"> </w:t>
      </w:r>
      <w:r w:rsidR="0089766C">
        <w:t xml:space="preserve">yte økonomisk </w:t>
      </w:r>
      <w:r w:rsidR="00DB3B06">
        <w:t>kompen</w:t>
      </w:r>
      <w:r w:rsidR="0089766C">
        <w:t xml:space="preserve">sasjon utover å dekke </w:t>
      </w:r>
      <w:r w:rsidR="004042EE">
        <w:t xml:space="preserve">direkte </w:t>
      </w:r>
      <w:r w:rsidR="0089766C">
        <w:t xml:space="preserve">kostnader </w:t>
      </w:r>
      <w:r w:rsidR="004042EE">
        <w:t>for å få medlemmer til å påta seg oppgaver og verv for klubben</w:t>
      </w:r>
      <w:r w:rsidR="006D6312">
        <w:t xml:space="preserve"> </w:t>
      </w:r>
      <w:r w:rsidR="00EF66B2">
        <w:t xml:space="preserve">og ønsker diskutere dette mer inngående på </w:t>
      </w:r>
      <w:r w:rsidR="005A033F">
        <w:t>samlingen i janua</w:t>
      </w:r>
      <w:r w:rsidR="006D6312">
        <w:t>r</w:t>
      </w:r>
      <w:r w:rsidR="00EC1294">
        <w:t xml:space="preserve">. </w:t>
      </w:r>
    </w:p>
    <w:p w14:paraId="0D7DAC02" w14:textId="77777777" w:rsidR="00EC1294" w:rsidRPr="00D24263" w:rsidRDefault="00EC1294" w:rsidP="00BD5FED">
      <w:pPr>
        <w:pStyle w:val="Listeavsnitt"/>
        <w:spacing w:after="0"/>
        <w:ind w:left="0"/>
        <w:contextualSpacing w:val="0"/>
      </w:pPr>
    </w:p>
    <w:p w14:paraId="521A531A" w14:textId="64340F80" w:rsidR="00EC1294" w:rsidRDefault="00EC1294" w:rsidP="00EC1294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t xml:space="preserve">Sak </w:t>
      </w:r>
      <w:r w:rsidR="004C3851">
        <w:rPr>
          <w:b/>
          <w:bCs/>
          <w:sz w:val="24"/>
          <w:szCs w:val="24"/>
        </w:rPr>
        <w:t>81</w:t>
      </w:r>
      <w:r>
        <w:rPr>
          <w:b/>
          <w:bCs/>
          <w:sz w:val="24"/>
          <w:szCs w:val="24"/>
        </w:rPr>
        <w:t xml:space="preserve">.10 </w:t>
      </w:r>
      <w:r w:rsidRPr="00B32F43">
        <w:rPr>
          <w:b/>
          <w:bCs/>
          <w:sz w:val="24"/>
          <w:szCs w:val="24"/>
        </w:rPr>
        <w:t xml:space="preserve">25 </w:t>
      </w:r>
      <w:r w:rsidR="005D0CFC">
        <w:rPr>
          <w:b/>
          <w:bCs/>
          <w:sz w:val="24"/>
          <w:szCs w:val="24"/>
        </w:rPr>
        <w:t>STATUS JAKTPRØVER 2026</w:t>
      </w:r>
    </w:p>
    <w:p w14:paraId="030AF7FE" w14:textId="3CDD659F" w:rsidR="008C0286" w:rsidRDefault="00D8346F" w:rsidP="00D24263">
      <w:pPr>
        <w:spacing w:after="0"/>
        <w:jc w:val="both"/>
      </w:pPr>
      <w:r>
        <w:t>Kyrre har vært i d</w:t>
      </w:r>
      <w:r w:rsidR="00841457">
        <w:t xml:space="preserve">ialog </w:t>
      </w:r>
      <w:r>
        <w:t xml:space="preserve">med </w:t>
      </w:r>
      <w:r w:rsidR="005D0CFC">
        <w:t xml:space="preserve">Jørgen Krabbedal og </w:t>
      </w:r>
      <w:r w:rsidR="00E25C07" w:rsidRPr="00E25C07">
        <w:t>Anne-Grethe Sætrang</w:t>
      </w:r>
      <w:r w:rsidR="00841457">
        <w:t xml:space="preserve"> som </w:t>
      </w:r>
      <w:r w:rsidR="008C0286">
        <w:t xml:space="preserve">de siste årene </w:t>
      </w:r>
      <w:r w:rsidR="00841457">
        <w:t xml:space="preserve">har vært ansvarlig for </w:t>
      </w:r>
      <w:r w:rsidR="008C0286">
        <w:t>hhv. Kongsvold prøven og Ringebuprøven</w:t>
      </w:r>
      <w:r w:rsidR="00B30456">
        <w:t xml:space="preserve">. Begge </w:t>
      </w:r>
      <w:r w:rsidR="008C0286">
        <w:t xml:space="preserve">har bekreftet at de </w:t>
      </w:r>
      <w:r w:rsidR="008120D9">
        <w:t>er villige til å ta på seg prøvelederansvaret også i 2026.</w:t>
      </w:r>
      <w:r w:rsidR="00065411">
        <w:t xml:space="preserve"> </w:t>
      </w:r>
    </w:p>
    <w:p w14:paraId="65C5D86F" w14:textId="77777777" w:rsidR="00D24263" w:rsidRPr="00D24263" w:rsidRDefault="00D24263" w:rsidP="00D24263">
      <w:pPr>
        <w:spacing w:after="0"/>
        <w:jc w:val="both"/>
        <w:rPr>
          <w:sz w:val="6"/>
          <w:szCs w:val="6"/>
        </w:rPr>
      </w:pPr>
    </w:p>
    <w:p w14:paraId="18D7C9EA" w14:textId="77777777" w:rsidR="00D8346F" w:rsidRDefault="00D8346F" w:rsidP="00D8346F">
      <w:pPr>
        <w:pStyle w:val="Listeavsnitt"/>
        <w:spacing w:after="0"/>
        <w:ind w:left="0"/>
        <w:contextualSpacing w:val="0"/>
        <w:rPr>
          <w:u w:val="single"/>
        </w:rPr>
      </w:pPr>
      <w:r w:rsidRPr="00467A67">
        <w:rPr>
          <w:u w:val="single"/>
        </w:rPr>
        <w:t>Vedtak</w:t>
      </w:r>
    </w:p>
    <w:p w14:paraId="5770EED0" w14:textId="1E057A3B" w:rsidR="00065411" w:rsidRDefault="00065411" w:rsidP="00065411">
      <w:pPr>
        <w:pStyle w:val="Listeavsnitt"/>
        <w:ind w:left="0"/>
      </w:pPr>
      <w:r w:rsidRPr="00B32F43">
        <w:t xml:space="preserve">Styret </w:t>
      </w:r>
      <w:r>
        <w:t xml:space="preserve">er svært tilfreds med </w:t>
      </w:r>
      <w:r w:rsidR="000875F2">
        <w:t xml:space="preserve">dette, og er overbevist om at </w:t>
      </w:r>
      <w:r w:rsidR="007B34CF">
        <w:t xml:space="preserve">gjennomføringen av disse prøvene også i 2026 vil bli godt </w:t>
      </w:r>
      <w:r w:rsidR="002A6C31">
        <w:t>ivaretatt.</w:t>
      </w:r>
      <w:r w:rsidR="000875F2">
        <w:t xml:space="preserve"> </w:t>
      </w:r>
    </w:p>
    <w:p w14:paraId="40404AC8" w14:textId="73F498DF" w:rsidR="005D0CFC" w:rsidRPr="005D0CFC" w:rsidRDefault="005D0CFC" w:rsidP="005D0CFC"/>
    <w:p w14:paraId="0E61E07E" w14:textId="77777777" w:rsidR="00EC1294" w:rsidRPr="00BD5FED" w:rsidRDefault="00EC1294" w:rsidP="00BD5FED">
      <w:pPr>
        <w:pStyle w:val="Listeavsnitt"/>
        <w:spacing w:after="0"/>
        <w:ind w:left="0"/>
        <w:contextualSpacing w:val="0"/>
      </w:pPr>
    </w:p>
    <w:p w14:paraId="4A883BB8" w14:textId="33AF833F" w:rsidR="00DD5A9E" w:rsidRDefault="00DD5A9E" w:rsidP="00DD5A9E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lastRenderedPageBreak/>
        <w:t xml:space="preserve">Sak </w:t>
      </w:r>
      <w:r w:rsidR="004C3851">
        <w:rPr>
          <w:b/>
          <w:bCs/>
          <w:sz w:val="24"/>
          <w:szCs w:val="24"/>
        </w:rPr>
        <w:t>82</w:t>
      </w:r>
      <w:r>
        <w:rPr>
          <w:b/>
          <w:bCs/>
          <w:sz w:val="24"/>
          <w:szCs w:val="24"/>
        </w:rPr>
        <w:t xml:space="preserve">.10 </w:t>
      </w:r>
      <w:r w:rsidRPr="00B32F43">
        <w:rPr>
          <w:b/>
          <w:bCs/>
          <w:sz w:val="24"/>
          <w:szCs w:val="24"/>
        </w:rPr>
        <w:t xml:space="preserve">25 </w:t>
      </w:r>
      <w:r>
        <w:rPr>
          <w:b/>
          <w:bCs/>
          <w:sz w:val="24"/>
          <w:szCs w:val="24"/>
        </w:rPr>
        <w:t>STATUS DK</w:t>
      </w:r>
      <w:r w:rsidR="008D2DEA">
        <w:rPr>
          <w:b/>
          <w:bCs/>
          <w:sz w:val="24"/>
          <w:szCs w:val="24"/>
        </w:rPr>
        <w:t xml:space="preserve"> SITUASJONEN</w:t>
      </w:r>
    </w:p>
    <w:p w14:paraId="124B1F13" w14:textId="579BAB0F" w:rsidR="00495514" w:rsidRDefault="00381725" w:rsidP="00FC0313">
      <w:pPr>
        <w:spacing w:after="0"/>
        <w:jc w:val="both"/>
      </w:pPr>
      <w:r>
        <w:t>Aktivitetsnivået i distriktene er svært varierende,</w:t>
      </w:r>
      <w:r w:rsidR="009F0C8E">
        <w:t xml:space="preserve"> og styret ønsker å innkalle til et felles møte hvor de ulike </w:t>
      </w:r>
      <w:proofErr w:type="spellStart"/>
      <w:r w:rsidR="009F0C8E">
        <w:t>DK’er</w:t>
      </w:r>
      <w:proofErr w:type="spellEnd"/>
      <w:r w:rsidR="009F0C8E">
        <w:t xml:space="preserve"> kan </w:t>
      </w:r>
      <w:r w:rsidR="00591094">
        <w:t xml:space="preserve">orientere om status. </w:t>
      </w:r>
      <w:r w:rsidR="00D51ED2">
        <w:t xml:space="preserve">Videre ble </w:t>
      </w:r>
      <w:r w:rsidR="006C7A37">
        <w:t xml:space="preserve">manglende deltagelse på Camp Villmark 2025 diskutert. Dette fordi dette arrangementet </w:t>
      </w:r>
      <w:r w:rsidR="003C6525">
        <w:t xml:space="preserve">er en viktig rekrutteringsarena  for nye medlemmer. </w:t>
      </w:r>
      <w:r w:rsidR="00A1505C">
        <w:t xml:space="preserve">Det er naturlig at </w:t>
      </w:r>
      <w:proofErr w:type="spellStart"/>
      <w:r w:rsidR="00A1505C">
        <w:t>DK’er</w:t>
      </w:r>
      <w:proofErr w:type="spellEnd"/>
      <w:r w:rsidR="00A1505C">
        <w:t xml:space="preserve"> og klubbens instruktører </w:t>
      </w:r>
      <w:r w:rsidR="00324AB1">
        <w:t xml:space="preserve">stiller opp i forbindelse med gjennomføringen av slike arrangement. </w:t>
      </w:r>
    </w:p>
    <w:p w14:paraId="1575C5A6" w14:textId="77777777" w:rsidR="00FC0313" w:rsidRPr="00180767" w:rsidRDefault="00FC0313" w:rsidP="00FC0313">
      <w:pPr>
        <w:spacing w:after="0"/>
        <w:jc w:val="both"/>
        <w:rPr>
          <w:sz w:val="6"/>
          <w:szCs w:val="6"/>
        </w:rPr>
      </w:pPr>
    </w:p>
    <w:p w14:paraId="654DFAA7" w14:textId="77777777" w:rsidR="009C5203" w:rsidRDefault="009C5203" w:rsidP="009C5203">
      <w:pPr>
        <w:pStyle w:val="Listeavsnitt"/>
        <w:spacing w:after="0"/>
        <w:ind w:left="0"/>
        <w:contextualSpacing w:val="0"/>
        <w:rPr>
          <w:u w:val="single"/>
        </w:rPr>
      </w:pPr>
      <w:r w:rsidRPr="00467A67">
        <w:rPr>
          <w:u w:val="single"/>
        </w:rPr>
        <w:t>Vedtak</w:t>
      </w:r>
    </w:p>
    <w:p w14:paraId="0429BE82" w14:textId="0D8C4136" w:rsidR="009C5203" w:rsidRPr="00D91BFC" w:rsidRDefault="009C5203" w:rsidP="00D91BFC">
      <w:pPr>
        <w:pStyle w:val="Listeavsnitt"/>
        <w:spacing w:after="0"/>
        <w:ind w:left="0"/>
        <w:contextualSpacing w:val="0"/>
      </w:pPr>
      <w:r w:rsidRPr="00D91BFC">
        <w:t xml:space="preserve">Arild </w:t>
      </w:r>
      <w:r w:rsidR="00243954" w:rsidRPr="00D91BFC">
        <w:t>Skeivik tar initiativ til og innkaller til et Teams møte</w:t>
      </w:r>
      <w:r w:rsidR="00C62CAC">
        <w:t>.</w:t>
      </w:r>
      <w:r w:rsidR="00243954" w:rsidRPr="00D91BFC">
        <w:t xml:space="preserve"> </w:t>
      </w:r>
    </w:p>
    <w:p w14:paraId="14E4D384" w14:textId="77777777" w:rsidR="00D91BFC" w:rsidRPr="00180767" w:rsidRDefault="00D91BFC" w:rsidP="00180767">
      <w:pPr>
        <w:spacing w:after="0"/>
      </w:pPr>
    </w:p>
    <w:p w14:paraId="51647EFD" w14:textId="50EC7141" w:rsidR="00DF040E" w:rsidRDefault="00D91BFC" w:rsidP="00DF040E">
      <w:pPr>
        <w:pStyle w:val="Overskrift2"/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F040E">
        <w:rPr>
          <w:b/>
          <w:bCs/>
          <w:sz w:val="24"/>
          <w:szCs w:val="24"/>
        </w:rPr>
        <w:t xml:space="preserve">AK </w:t>
      </w:r>
      <w:r w:rsidR="004C3851">
        <w:rPr>
          <w:b/>
          <w:bCs/>
          <w:sz w:val="24"/>
          <w:szCs w:val="24"/>
        </w:rPr>
        <w:t>83</w:t>
      </w:r>
      <w:r w:rsidR="00DF040E">
        <w:rPr>
          <w:b/>
          <w:bCs/>
          <w:sz w:val="24"/>
          <w:szCs w:val="24"/>
        </w:rPr>
        <w:t>.10.2025 STATUS SPO</w:t>
      </w:r>
      <w:r w:rsidR="006C4AA8">
        <w:rPr>
          <w:b/>
          <w:bCs/>
          <w:sz w:val="24"/>
          <w:szCs w:val="24"/>
        </w:rPr>
        <w:t>NSORARBEIDET</w:t>
      </w:r>
    </w:p>
    <w:p w14:paraId="515A63E2" w14:textId="14D55ED4" w:rsidR="00C825F0" w:rsidRDefault="00FE7035" w:rsidP="00180767">
      <w:pPr>
        <w:spacing w:after="0"/>
        <w:jc w:val="both"/>
        <w:rPr>
          <w:sz w:val="23"/>
          <w:szCs w:val="23"/>
        </w:rPr>
      </w:pPr>
      <w:r>
        <w:t xml:space="preserve">Sponsorsituasjonen er fortsatt </w:t>
      </w:r>
      <w:r w:rsidR="004D5B37">
        <w:t>krevende,</w:t>
      </w:r>
      <w:r>
        <w:t xml:space="preserve"> og</w:t>
      </w:r>
      <w:r w:rsidR="00F33A07">
        <w:t xml:space="preserve"> det er vanskelig å få på plass nye sponsorer </w:t>
      </w:r>
      <w:r w:rsidR="009047A4">
        <w:t>til klubben</w:t>
      </w:r>
      <w:r w:rsidR="009D248C">
        <w:t xml:space="preserve"> generelt. </w:t>
      </w:r>
      <w:r w:rsidR="004D5B37">
        <w:t>Samtidig</w:t>
      </w:r>
      <w:r w:rsidR="009D248C">
        <w:t xml:space="preserve"> synes det som at viljen til sponsing er noe større i forbindelse med </w:t>
      </w:r>
      <w:r w:rsidR="00C42326">
        <w:t>arrangementer (jaktprøver og utstillinger)</w:t>
      </w:r>
      <w:r w:rsidR="00865E12">
        <w:t xml:space="preserve"> da dette gir større synlighet. </w:t>
      </w:r>
      <w:r w:rsidR="00C825F0">
        <w:t xml:space="preserve">Det antas samtidig at klubben har flere medlemmer som kan være i posisjon til å bidra med støtte til arbeidet med </w:t>
      </w:r>
      <w:r w:rsidR="00C825F0" w:rsidRPr="000A38FF">
        <w:rPr>
          <w:i/>
          <w:iCs/>
        </w:rPr>
        <w:t xml:space="preserve">«å utvikle og foredle den engelske setter </w:t>
      </w:r>
      <w:r w:rsidR="00C825F0" w:rsidRPr="000A38FF">
        <w:rPr>
          <w:i/>
          <w:iCs/>
          <w:sz w:val="23"/>
          <w:szCs w:val="23"/>
        </w:rPr>
        <w:t>som jakthund.»</w:t>
      </w:r>
      <w:r w:rsidR="00C825F0">
        <w:rPr>
          <w:i/>
          <w:iCs/>
          <w:sz w:val="23"/>
          <w:szCs w:val="23"/>
        </w:rPr>
        <w:t xml:space="preserve">. </w:t>
      </w:r>
      <w:r w:rsidR="00C825F0">
        <w:rPr>
          <w:sz w:val="23"/>
          <w:szCs w:val="23"/>
        </w:rPr>
        <w:t>Utfordringen er å finne en egnet måte å nå disse medlemmene.</w:t>
      </w:r>
    </w:p>
    <w:p w14:paraId="4AFE52C6" w14:textId="77777777" w:rsidR="00180767" w:rsidRPr="00180767" w:rsidRDefault="00180767" w:rsidP="00180767">
      <w:pPr>
        <w:spacing w:after="0"/>
        <w:jc w:val="both"/>
        <w:rPr>
          <w:sz w:val="6"/>
          <w:szCs w:val="6"/>
        </w:rPr>
      </w:pPr>
    </w:p>
    <w:p w14:paraId="26A64C4D" w14:textId="11E06DCA" w:rsidR="00A87400" w:rsidRDefault="00A87400" w:rsidP="00A87400">
      <w:pPr>
        <w:pStyle w:val="Listeavsnitt"/>
        <w:spacing w:after="0"/>
        <w:ind w:left="0"/>
        <w:contextualSpacing w:val="0"/>
        <w:rPr>
          <w:u w:val="single"/>
        </w:rPr>
      </w:pPr>
      <w:r w:rsidRPr="00467A67">
        <w:rPr>
          <w:u w:val="single"/>
        </w:rPr>
        <w:t>Vedtak</w:t>
      </w:r>
    </w:p>
    <w:p w14:paraId="54C9EDE7" w14:textId="332380F6" w:rsidR="00A87400" w:rsidRDefault="00E15F3B" w:rsidP="00180767">
      <w:pPr>
        <w:spacing w:after="0"/>
        <w:jc w:val="both"/>
      </w:pPr>
      <w:r>
        <w:t xml:space="preserve">Det er behov for å ta kontakt med </w:t>
      </w:r>
      <w:r w:rsidR="00180767">
        <w:t xml:space="preserve">nåværende og </w:t>
      </w:r>
      <w:r>
        <w:t xml:space="preserve">tidligere sponsorer for å undersøke om det er vilje til </w:t>
      </w:r>
      <w:r w:rsidR="005A5355">
        <w:t>å</w:t>
      </w:r>
      <w:r>
        <w:t xml:space="preserve"> </w:t>
      </w:r>
      <w:r w:rsidR="005A5355">
        <w:t xml:space="preserve">ta </w:t>
      </w:r>
      <w:r w:rsidR="00CD7325">
        <w:t>å inngå</w:t>
      </w:r>
      <w:r w:rsidR="005A5355">
        <w:t xml:space="preserve"> nye avtaler. </w:t>
      </w:r>
      <w:r w:rsidR="00180767">
        <w:t xml:space="preserve">Tormod </w:t>
      </w:r>
      <w:r w:rsidR="008B48E7">
        <w:t>gjennomgår hvilke som bør kontaktes</w:t>
      </w:r>
      <w:r w:rsidR="004805F7">
        <w:t xml:space="preserve">. </w:t>
      </w:r>
    </w:p>
    <w:p w14:paraId="497F5464" w14:textId="77777777" w:rsidR="004805F7" w:rsidRDefault="004805F7" w:rsidP="00A87400">
      <w:pPr>
        <w:pStyle w:val="Listeavsnitt"/>
        <w:spacing w:after="0"/>
        <w:ind w:left="0"/>
        <w:contextualSpacing w:val="0"/>
      </w:pPr>
    </w:p>
    <w:p w14:paraId="060D0981" w14:textId="1F285F11" w:rsidR="004805F7" w:rsidRDefault="004805F7" w:rsidP="004805F7">
      <w:pPr>
        <w:pStyle w:val="Overskrift2"/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SAK </w:t>
      </w:r>
      <w:r w:rsidR="004C3851">
        <w:rPr>
          <w:b/>
          <w:bCs/>
          <w:sz w:val="24"/>
          <w:szCs w:val="24"/>
        </w:rPr>
        <w:t>84</w:t>
      </w:r>
      <w:r>
        <w:rPr>
          <w:b/>
          <w:bCs/>
          <w:sz w:val="24"/>
          <w:szCs w:val="24"/>
        </w:rPr>
        <w:t>.10.2025 KALENDER</w:t>
      </w:r>
      <w:r w:rsidR="002832B3">
        <w:rPr>
          <w:b/>
          <w:bCs/>
          <w:sz w:val="24"/>
          <w:szCs w:val="24"/>
        </w:rPr>
        <w:t xml:space="preserve"> (OPPFØLGING FRA SAK 72.09)</w:t>
      </w:r>
    </w:p>
    <w:p w14:paraId="72F983D8" w14:textId="4A9669B1" w:rsidR="002832B3" w:rsidRDefault="002832B3" w:rsidP="002832B3">
      <w:r>
        <w:t>Etter sterkt påtrykk fra medlemmene ble det besluttet å trykke kalender for 2026</w:t>
      </w:r>
      <w:r w:rsidR="00180767">
        <w:t>. For</w:t>
      </w:r>
      <w:r w:rsidR="00B84EBE">
        <w:t xml:space="preserve"> å redusere portokostnadene </w:t>
      </w:r>
      <w:r w:rsidR="007538D9">
        <w:t xml:space="preserve">det er inngått avtale </w:t>
      </w:r>
      <w:r w:rsidR="00EC5BFC">
        <w:t xml:space="preserve">om at kalenderne </w:t>
      </w:r>
      <w:r w:rsidR="000F47CF">
        <w:t xml:space="preserve">skal </w:t>
      </w:r>
      <w:r w:rsidR="007538D9">
        <w:t>distribu</w:t>
      </w:r>
      <w:r w:rsidR="000F47CF">
        <w:t xml:space="preserve">eres </w:t>
      </w:r>
      <w:r w:rsidR="00EC5BFC">
        <w:t>sammen med Fugle</w:t>
      </w:r>
      <w:r w:rsidR="008A7A43">
        <w:t xml:space="preserve">hunden. </w:t>
      </w:r>
      <w:r w:rsidR="000F47CF">
        <w:t>K</w:t>
      </w:r>
      <w:r w:rsidR="00F06EEB">
        <w:t xml:space="preserve">lubben </w:t>
      </w:r>
      <w:r w:rsidR="000F47CF">
        <w:t xml:space="preserve">har imidlertid </w:t>
      </w:r>
      <w:r w:rsidR="00F06EEB">
        <w:t>flere medlemsk</w:t>
      </w:r>
      <w:r w:rsidR="00A76146">
        <w:t xml:space="preserve">ap som </w:t>
      </w:r>
      <w:r w:rsidR="00582410">
        <w:t>ikke inkluderer bladet</w:t>
      </w:r>
      <w:r w:rsidR="00F340A7">
        <w:t>. I</w:t>
      </w:r>
      <w:r w:rsidR="00582410">
        <w:t xml:space="preserve"> tillegg er det flere </w:t>
      </w:r>
      <w:r w:rsidR="00A76146">
        <w:t xml:space="preserve">medlemmer som ønsker </w:t>
      </w:r>
      <w:r w:rsidR="00582410">
        <w:t>å bestille ekst</w:t>
      </w:r>
      <w:r w:rsidR="00E878C3">
        <w:t>r</w:t>
      </w:r>
      <w:r w:rsidR="00582410">
        <w:t xml:space="preserve">a </w:t>
      </w:r>
      <w:r w:rsidR="00A76146">
        <w:t>e</w:t>
      </w:r>
      <w:r w:rsidR="00E878C3">
        <w:t>ksemp</w:t>
      </w:r>
      <w:r w:rsidR="00A76146">
        <w:t>larer</w:t>
      </w:r>
      <w:r w:rsidR="00E878C3">
        <w:t xml:space="preserve">. </w:t>
      </w:r>
      <w:r w:rsidR="00687AAC">
        <w:t>Styret diskuterte på hvilken måt</w:t>
      </w:r>
      <w:r w:rsidR="008300F0">
        <w:t xml:space="preserve">e kalender </w:t>
      </w:r>
      <w:r w:rsidR="00F340A7">
        <w:t xml:space="preserve">skal kunne </w:t>
      </w:r>
      <w:r w:rsidR="008300F0">
        <w:t xml:space="preserve">bestilles og til hvilken pris </w:t>
      </w:r>
      <w:r w:rsidR="00B540A8">
        <w:t xml:space="preserve">disse skal selges for å dekke inn trykk og distribusjonskostnader. </w:t>
      </w:r>
    </w:p>
    <w:p w14:paraId="3F060034" w14:textId="0F8B66B6" w:rsidR="00B540A8" w:rsidRDefault="00B540A8" w:rsidP="00E878C3">
      <w:pPr>
        <w:pStyle w:val="Listeavsnitt"/>
        <w:spacing w:after="0"/>
        <w:ind w:left="0"/>
        <w:contextualSpacing w:val="0"/>
        <w:rPr>
          <w:u w:val="single"/>
        </w:rPr>
      </w:pPr>
      <w:r w:rsidRPr="00B540A8">
        <w:rPr>
          <w:u w:val="single"/>
        </w:rPr>
        <w:t xml:space="preserve">Vedtak </w:t>
      </w:r>
    </w:p>
    <w:p w14:paraId="4740422E" w14:textId="61F0A5C1" w:rsidR="00130C31" w:rsidRDefault="00E878C3" w:rsidP="00E878C3">
      <w:pPr>
        <w:pStyle w:val="Listeavsnitt"/>
        <w:spacing w:after="0"/>
        <w:ind w:left="0"/>
        <w:contextualSpacing w:val="0"/>
      </w:pPr>
      <w:r w:rsidRPr="00E878C3">
        <w:t xml:space="preserve">Styret besluttet </w:t>
      </w:r>
      <w:r w:rsidR="00845E6F">
        <w:t>at med</w:t>
      </w:r>
      <w:r w:rsidR="00E572E7">
        <w:t>lemskap som ikke inkluderer bladet</w:t>
      </w:r>
      <w:r w:rsidR="00B84EBE">
        <w:t xml:space="preserve"> og medlemmer som</w:t>
      </w:r>
      <w:r w:rsidR="00903A81">
        <w:t xml:space="preserve"> ønsker flere eksemplarer skal kunne bestille dette fra nettbutikke</w:t>
      </w:r>
      <w:r w:rsidR="00ED44C9">
        <w:t xml:space="preserve">n. Pris for kalenderen ble fastsatt til kr. 100,- </w:t>
      </w:r>
      <w:r w:rsidR="00962AAF">
        <w:t>. S</w:t>
      </w:r>
      <w:r w:rsidR="00130C31">
        <w:t xml:space="preserve">tyret </w:t>
      </w:r>
      <w:r w:rsidR="00962AAF">
        <w:t xml:space="preserve">besluttet samtidig at </w:t>
      </w:r>
      <w:r w:rsidR="00D53FD2">
        <w:t xml:space="preserve">tidligere avtale om </w:t>
      </w:r>
      <w:r w:rsidR="00171928">
        <w:t>godtgjøre</w:t>
      </w:r>
      <w:r w:rsidR="002C3DC7">
        <w:t xml:space="preserve">lse </w:t>
      </w:r>
      <w:r w:rsidR="00F25419">
        <w:t xml:space="preserve">Kr. 4.000,- </w:t>
      </w:r>
      <w:r w:rsidR="00D53FD2">
        <w:t xml:space="preserve">til </w:t>
      </w:r>
      <w:proofErr w:type="spellStart"/>
      <w:r w:rsidR="00171928">
        <w:t>Sirikit</w:t>
      </w:r>
      <w:proofErr w:type="spellEnd"/>
      <w:r w:rsidR="00171928">
        <w:t xml:space="preserve"> </w:t>
      </w:r>
      <w:r w:rsidR="00F25419">
        <w:t xml:space="preserve">Lockert </w:t>
      </w:r>
      <w:r w:rsidR="00D53FD2">
        <w:t xml:space="preserve">for utarbeidelse av </w:t>
      </w:r>
      <w:r w:rsidR="00F25419">
        <w:t>kalender videreføres.</w:t>
      </w:r>
    </w:p>
    <w:p w14:paraId="72EDFFE9" w14:textId="77777777" w:rsidR="00ED44C9" w:rsidRPr="00E878C3" w:rsidRDefault="00ED44C9" w:rsidP="00E878C3">
      <w:pPr>
        <w:pStyle w:val="Listeavsnitt"/>
        <w:spacing w:after="0"/>
        <w:ind w:left="0"/>
        <w:contextualSpacing w:val="0"/>
      </w:pPr>
    </w:p>
    <w:p w14:paraId="48807176" w14:textId="7668DBA6" w:rsidR="00ED44C9" w:rsidRDefault="00ED44C9" w:rsidP="00ED44C9">
      <w:pPr>
        <w:pStyle w:val="Overskrift2"/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SAK </w:t>
      </w:r>
      <w:r w:rsidR="004C3851">
        <w:rPr>
          <w:b/>
          <w:bCs/>
          <w:sz w:val="24"/>
          <w:szCs w:val="24"/>
        </w:rPr>
        <w:t>85</w:t>
      </w:r>
      <w:r>
        <w:rPr>
          <w:b/>
          <w:bCs/>
          <w:sz w:val="24"/>
          <w:szCs w:val="24"/>
        </w:rPr>
        <w:t xml:space="preserve">.10.2025 </w:t>
      </w:r>
      <w:r w:rsidR="00510F11">
        <w:rPr>
          <w:b/>
          <w:bCs/>
          <w:sz w:val="24"/>
          <w:szCs w:val="24"/>
        </w:rPr>
        <w:t>STATUS JANUARMØTE.</w:t>
      </w:r>
    </w:p>
    <w:p w14:paraId="76553DD7" w14:textId="69EFC562" w:rsidR="00853B87" w:rsidRDefault="009D3879" w:rsidP="00853B87">
      <w:pPr>
        <w:spacing w:after="0"/>
      </w:pPr>
      <w:r>
        <w:t>På s</w:t>
      </w:r>
      <w:r w:rsidR="00965755">
        <w:t xml:space="preserve">tyremøte i september </w:t>
      </w:r>
      <w:r>
        <w:t xml:space="preserve">ble det avtalt at </w:t>
      </w:r>
      <w:r w:rsidR="00171BD8">
        <w:t>23-</w:t>
      </w:r>
      <w:r w:rsidR="00853B87">
        <w:t>2</w:t>
      </w:r>
      <w:r w:rsidR="00903DC1">
        <w:t>4</w:t>
      </w:r>
      <w:r w:rsidR="00171BD8">
        <w:t xml:space="preserve"> januar </w:t>
      </w:r>
      <w:r w:rsidR="003E5941">
        <w:t>var et egnet tidspunkt for januarmøtet</w:t>
      </w:r>
      <w:r w:rsidR="004F2B37">
        <w:t xml:space="preserve">. </w:t>
      </w:r>
    </w:p>
    <w:p w14:paraId="224FD414" w14:textId="60375734" w:rsidR="003576AF" w:rsidRDefault="00903DC1" w:rsidP="00853B87">
      <w:r>
        <w:t>Tidligere har j</w:t>
      </w:r>
      <w:r w:rsidR="00853B87">
        <w:t xml:space="preserve">anuarmøtet vært gjennomført med oppmøte fredag </w:t>
      </w:r>
      <w:r w:rsidR="00D067E9">
        <w:t xml:space="preserve">ettermiddag </w:t>
      </w:r>
      <w:r w:rsidR="00853B87">
        <w:t>og hjemreise søndag</w:t>
      </w:r>
      <w:r w:rsidR="00D067E9">
        <w:t xml:space="preserve"> eller </w:t>
      </w:r>
      <w:proofErr w:type="spellStart"/>
      <w:r w:rsidR="00D067E9">
        <w:t>lunch</w:t>
      </w:r>
      <w:proofErr w:type="spellEnd"/>
      <w:r w:rsidR="00D067E9">
        <w:t xml:space="preserve">. </w:t>
      </w:r>
      <w:r w:rsidR="00853B87">
        <w:t>Det forrige  styre forsøkte i 2025, av økonomiske årsaker, å gjennomføre møtet med oppmøte fredag og hjemreise lørdag</w:t>
      </w:r>
      <w:r w:rsidR="005F4380">
        <w:t>. Erfaring fra dette var at tiden ble for knapp, og s</w:t>
      </w:r>
      <w:r w:rsidR="00853B87">
        <w:t xml:space="preserve">tyret er av den oppfatning at det er behov for </w:t>
      </w:r>
      <w:r w:rsidR="005F4380">
        <w:t xml:space="preserve">å gå tilbake til </w:t>
      </w:r>
      <w:r w:rsidR="00EF6ED2">
        <w:t xml:space="preserve">tidligere praksis. Videre ble </w:t>
      </w:r>
      <w:r w:rsidR="00DD0EB6">
        <w:t>møtet i 2025 gjennomført på Olavsgård</w:t>
      </w:r>
      <w:r w:rsidR="00D067E9">
        <w:t xml:space="preserve">. Dette </w:t>
      </w:r>
      <w:r w:rsidR="00DD0EB6">
        <w:t xml:space="preserve">fordi Garder Kurs og konferansesenter ikke hadde åpnet </w:t>
      </w:r>
      <w:r w:rsidR="00A2505F">
        <w:t xml:space="preserve">etter årsskiftet. Styret </w:t>
      </w:r>
      <w:r w:rsidR="003576AF">
        <w:t xml:space="preserve">er av den oppfatning at Garder er bedre egnet, men vil innhente pris fra begge. </w:t>
      </w:r>
    </w:p>
    <w:p w14:paraId="5A485199" w14:textId="77777777" w:rsidR="008E0EC5" w:rsidRDefault="008E0EC5" w:rsidP="008E0EC5">
      <w:pPr>
        <w:pStyle w:val="Listeavsnitt"/>
        <w:spacing w:after="0"/>
        <w:ind w:left="0"/>
        <w:contextualSpacing w:val="0"/>
        <w:rPr>
          <w:u w:val="single"/>
        </w:rPr>
      </w:pPr>
      <w:r w:rsidRPr="003A38E9">
        <w:rPr>
          <w:u w:val="single"/>
        </w:rPr>
        <w:t xml:space="preserve">Vedtak : </w:t>
      </w:r>
    </w:p>
    <w:p w14:paraId="07647ABC" w14:textId="016751CB" w:rsidR="004C18BA" w:rsidRDefault="00EF0725" w:rsidP="008E0EC5">
      <w:pPr>
        <w:pStyle w:val="Listeavsnitt"/>
        <w:spacing w:after="0"/>
        <w:ind w:left="0"/>
        <w:contextualSpacing w:val="0"/>
      </w:pPr>
      <w:r>
        <w:t xml:space="preserve">Dag kontakter Garder Kurs og Konferansesenter og Fredrik kontakter Olavsgård. Styremøte i desember vil i hovedsak benyttes til å fastsette agenda og øvrige forberedelser til møte. </w:t>
      </w:r>
    </w:p>
    <w:p w14:paraId="0ECDCB2E" w14:textId="77777777" w:rsidR="004C18BA" w:rsidRDefault="004C18BA" w:rsidP="008E0EC5">
      <w:pPr>
        <w:pStyle w:val="Listeavsnitt"/>
        <w:spacing w:after="0"/>
        <w:ind w:left="0"/>
        <w:contextualSpacing w:val="0"/>
      </w:pPr>
    </w:p>
    <w:p w14:paraId="6D092294" w14:textId="27FFA3A4" w:rsidR="000700A4" w:rsidRDefault="000700A4" w:rsidP="000700A4">
      <w:pPr>
        <w:pStyle w:val="Overskrift2"/>
        <w:spacing w:before="0" w:line="240" w:lineRule="auto"/>
        <w:rPr>
          <w:b/>
          <w:bCs/>
          <w:sz w:val="24"/>
          <w:szCs w:val="24"/>
        </w:rPr>
      </w:pPr>
      <w:r w:rsidRPr="00B32F43">
        <w:rPr>
          <w:b/>
          <w:bCs/>
          <w:sz w:val="24"/>
          <w:szCs w:val="24"/>
        </w:rPr>
        <w:lastRenderedPageBreak/>
        <w:t xml:space="preserve">Sak </w:t>
      </w:r>
      <w:r>
        <w:rPr>
          <w:b/>
          <w:bCs/>
          <w:sz w:val="24"/>
          <w:szCs w:val="24"/>
        </w:rPr>
        <w:t xml:space="preserve">86.10 </w:t>
      </w:r>
      <w:r w:rsidRPr="00B32F43">
        <w:rPr>
          <w:b/>
          <w:bCs/>
          <w:sz w:val="24"/>
          <w:szCs w:val="24"/>
        </w:rPr>
        <w:t xml:space="preserve">25 </w:t>
      </w:r>
      <w:r>
        <w:rPr>
          <w:b/>
          <w:bCs/>
          <w:sz w:val="24"/>
          <w:szCs w:val="24"/>
        </w:rPr>
        <w:t xml:space="preserve">EVENTUELT </w:t>
      </w:r>
    </w:p>
    <w:p w14:paraId="5BFAD902" w14:textId="5D6C77D6" w:rsidR="004C3851" w:rsidRDefault="00E862CE" w:rsidP="008E0EC5">
      <w:pPr>
        <w:pStyle w:val="Listeavsnitt"/>
        <w:spacing w:after="0"/>
        <w:ind w:left="0"/>
        <w:contextualSpacing w:val="0"/>
      </w:pPr>
      <w:r>
        <w:t xml:space="preserve">Klubben har mottatt henvendelse fra Tor Steigedal </w:t>
      </w:r>
      <w:r w:rsidR="003F1B24">
        <w:t xml:space="preserve">som ønsker å gjennomføre medlemskvelder i Molde, og som ber om økonomisk bistand til dette. </w:t>
      </w:r>
    </w:p>
    <w:p w14:paraId="69BE5998" w14:textId="77777777" w:rsidR="00C83514" w:rsidRPr="00C83514" w:rsidRDefault="00C83514" w:rsidP="008E0EC5">
      <w:pPr>
        <w:pStyle w:val="Listeavsnitt"/>
        <w:spacing w:after="0"/>
        <w:ind w:left="0"/>
        <w:contextualSpacing w:val="0"/>
        <w:rPr>
          <w:sz w:val="6"/>
          <w:szCs w:val="6"/>
        </w:rPr>
      </w:pPr>
    </w:p>
    <w:p w14:paraId="37CA1B35" w14:textId="1C06D93A" w:rsidR="00C83514" w:rsidRPr="00C83514" w:rsidRDefault="00C83514" w:rsidP="008E0EC5">
      <w:pPr>
        <w:pStyle w:val="Listeavsnitt"/>
        <w:spacing w:after="0"/>
        <w:ind w:left="0"/>
        <w:contextualSpacing w:val="0"/>
        <w:rPr>
          <w:u w:val="single"/>
        </w:rPr>
      </w:pPr>
      <w:r w:rsidRPr="00C83514">
        <w:rPr>
          <w:u w:val="single"/>
        </w:rPr>
        <w:t xml:space="preserve">Vedtak </w:t>
      </w:r>
    </w:p>
    <w:p w14:paraId="343255CA" w14:textId="4F3258FB" w:rsidR="004C3851" w:rsidRDefault="00567D39" w:rsidP="008E0EC5">
      <w:pPr>
        <w:pStyle w:val="Listeavsnitt"/>
        <w:spacing w:after="0"/>
        <w:ind w:left="0"/>
        <w:contextualSpacing w:val="0"/>
      </w:pPr>
      <w:r w:rsidRPr="00D91BFC">
        <w:t>Arild Skeivik</w:t>
      </w:r>
      <w:r>
        <w:t xml:space="preserve"> tar kontakt med DK i Molde </w:t>
      </w:r>
      <w:r w:rsidR="006B3A1E">
        <w:t xml:space="preserve">for å innhente ytterligere informasjon for dette kan besluttes. </w:t>
      </w:r>
    </w:p>
    <w:p w14:paraId="4D1A8D05" w14:textId="77777777" w:rsidR="006B3A1E" w:rsidRDefault="006B3A1E" w:rsidP="008E0EC5">
      <w:pPr>
        <w:pStyle w:val="Listeavsnitt"/>
        <w:spacing w:after="0"/>
        <w:ind w:left="0"/>
        <w:contextualSpacing w:val="0"/>
      </w:pPr>
    </w:p>
    <w:p w14:paraId="4A8D6AE7" w14:textId="61DDB51C" w:rsidR="006B3A1E" w:rsidRDefault="002E13D7" w:rsidP="008E0EC5">
      <w:pPr>
        <w:pStyle w:val="Listeavsnitt"/>
        <w:spacing w:after="0"/>
        <w:ind w:left="0"/>
        <w:contextualSpacing w:val="0"/>
      </w:pPr>
      <w:r>
        <w:t xml:space="preserve">Styret avtalte i tillegg følgende tidspunkt for styremøter frem til jul </w:t>
      </w:r>
    </w:p>
    <w:p w14:paraId="0A220D99" w14:textId="778F1994" w:rsidR="002E13D7" w:rsidRDefault="002E13D7" w:rsidP="00C83C4D">
      <w:pPr>
        <w:pStyle w:val="Listeavsnitt"/>
        <w:numPr>
          <w:ilvl w:val="0"/>
          <w:numId w:val="17"/>
        </w:numPr>
        <w:spacing w:after="0"/>
        <w:contextualSpacing w:val="0"/>
      </w:pPr>
      <w:r>
        <w:t xml:space="preserve">Mandag 17. november </w:t>
      </w:r>
    </w:p>
    <w:p w14:paraId="63C79D18" w14:textId="70A63179" w:rsidR="002E13D7" w:rsidRDefault="002E13D7" w:rsidP="00C83C4D">
      <w:pPr>
        <w:pStyle w:val="Listeavsnitt"/>
        <w:numPr>
          <w:ilvl w:val="0"/>
          <w:numId w:val="17"/>
        </w:numPr>
        <w:spacing w:after="0"/>
        <w:contextualSpacing w:val="0"/>
      </w:pPr>
      <w:r>
        <w:t xml:space="preserve">Onsdag </w:t>
      </w:r>
      <w:r w:rsidR="00C83C4D">
        <w:t xml:space="preserve">17. desember </w:t>
      </w:r>
    </w:p>
    <w:p w14:paraId="4526AB86" w14:textId="77777777" w:rsidR="00C83C4D" w:rsidRDefault="00C83C4D" w:rsidP="008E0EC5">
      <w:pPr>
        <w:pStyle w:val="Listeavsnitt"/>
        <w:spacing w:after="0"/>
        <w:ind w:left="0"/>
        <w:contextualSpacing w:val="0"/>
      </w:pPr>
    </w:p>
    <w:p w14:paraId="6BFEE626" w14:textId="77777777" w:rsidR="004C3851" w:rsidRPr="007E1525" w:rsidRDefault="004C3851" w:rsidP="008E0EC5">
      <w:pPr>
        <w:pStyle w:val="Listeavsnitt"/>
        <w:spacing w:after="0"/>
        <w:ind w:left="0"/>
        <w:contextualSpacing w:val="0"/>
      </w:pPr>
    </w:p>
    <w:p w14:paraId="6F71AD0D" w14:textId="77777777" w:rsidR="00C80FF5" w:rsidRDefault="00C80FF5" w:rsidP="00CE12E0">
      <w:pPr>
        <w:pStyle w:val="Listeavsnitt"/>
        <w:spacing w:after="60"/>
        <w:ind w:left="0"/>
        <w:contextualSpacing w:val="0"/>
        <w:rPr>
          <w:b/>
          <w:bCs/>
        </w:rPr>
      </w:pPr>
    </w:p>
    <w:p w14:paraId="54A46F39" w14:textId="77777777" w:rsidR="006B3A1E" w:rsidRDefault="00925A24" w:rsidP="007B59B7">
      <w:r>
        <w:t xml:space="preserve">Møtet ble avsluttet kl. </w:t>
      </w:r>
      <w:r w:rsidR="006B3A1E">
        <w:t>21.15</w:t>
      </w:r>
    </w:p>
    <w:p w14:paraId="71A987F8" w14:textId="2C9B15EA" w:rsidR="007B59B7" w:rsidRPr="007B59B7" w:rsidRDefault="00C46AFF" w:rsidP="007B59B7">
      <w:r>
        <w:t xml:space="preserve"> </w:t>
      </w:r>
    </w:p>
    <w:sectPr w:rsidR="007B59B7" w:rsidRPr="007B59B7" w:rsidSect="00491C46">
      <w:headerReference w:type="default" r:id="rId7"/>
      <w:pgSz w:w="11906" w:h="16838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42C1" w14:textId="77777777" w:rsidR="009521C2" w:rsidRDefault="009521C2">
      <w:pPr>
        <w:spacing w:after="0" w:line="240" w:lineRule="auto"/>
      </w:pPr>
      <w:r>
        <w:separator/>
      </w:r>
    </w:p>
  </w:endnote>
  <w:endnote w:type="continuationSeparator" w:id="0">
    <w:p w14:paraId="2A15EBC4" w14:textId="77777777" w:rsidR="009521C2" w:rsidRDefault="0095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3995" w14:textId="77777777" w:rsidR="009521C2" w:rsidRDefault="009521C2">
      <w:pPr>
        <w:spacing w:after="0" w:line="240" w:lineRule="auto"/>
      </w:pPr>
      <w:r>
        <w:separator/>
      </w:r>
    </w:p>
  </w:footnote>
  <w:footnote w:type="continuationSeparator" w:id="0">
    <w:p w14:paraId="347EF077" w14:textId="77777777" w:rsidR="009521C2" w:rsidRDefault="00952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86FD" w14:textId="77777777" w:rsidR="00491C46" w:rsidRDefault="00491C46" w:rsidP="00511AF2">
    <w:pPr>
      <w:pStyle w:val="Topptekst"/>
      <w:ind w:left="-1134"/>
      <w:jc w:val="right"/>
    </w:pPr>
    <w:r>
      <w:rPr>
        <w:noProof/>
      </w:rPr>
      <w:drawing>
        <wp:inline distT="0" distB="0" distL="0" distR="0" wp14:anchorId="6141A99F" wp14:editId="2F151899">
          <wp:extent cx="816531" cy="771525"/>
          <wp:effectExtent l="0" t="0" r="317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13" cy="77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B71"/>
    <w:multiLevelType w:val="hybridMultilevel"/>
    <w:tmpl w:val="A34061DA"/>
    <w:lvl w:ilvl="0" w:tplc="0414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A2E3FB1"/>
    <w:multiLevelType w:val="hybridMultilevel"/>
    <w:tmpl w:val="1FFA442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389F"/>
    <w:multiLevelType w:val="hybridMultilevel"/>
    <w:tmpl w:val="F63640F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101950"/>
    <w:multiLevelType w:val="hybridMultilevel"/>
    <w:tmpl w:val="73A038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522AE5"/>
    <w:multiLevelType w:val="hybridMultilevel"/>
    <w:tmpl w:val="86EC6B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74CBD"/>
    <w:multiLevelType w:val="hybridMultilevel"/>
    <w:tmpl w:val="375C37A0"/>
    <w:lvl w:ilvl="0" w:tplc="B76EA3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71698"/>
    <w:multiLevelType w:val="hybridMultilevel"/>
    <w:tmpl w:val="132CD79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FC28D4"/>
    <w:multiLevelType w:val="hybridMultilevel"/>
    <w:tmpl w:val="E168CEB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3780E"/>
    <w:multiLevelType w:val="hybridMultilevel"/>
    <w:tmpl w:val="FB548AC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5E42B7"/>
    <w:multiLevelType w:val="hybridMultilevel"/>
    <w:tmpl w:val="F348CD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2811C6"/>
    <w:multiLevelType w:val="hybridMultilevel"/>
    <w:tmpl w:val="F348CDD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FE1642"/>
    <w:multiLevelType w:val="hybridMultilevel"/>
    <w:tmpl w:val="41EEC0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95598"/>
    <w:multiLevelType w:val="hybridMultilevel"/>
    <w:tmpl w:val="F348CD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B43F11"/>
    <w:multiLevelType w:val="hybridMultilevel"/>
    <w:tmpl w:val="89A4FF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D12EA"/>
    <w:multiLevelType w:val="hybridMultilevel"/>
    <w:tmpl w:val="0F34C20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0328C3"/>
    <w:multiLevelType w:val="hybridMultilevel"/>
    <w:tmpl w:val="0ADAB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569F9"/>
    <w:multiLevelType w:val="hybridMultilevel"/>
    <w:tmpl w:val="C66A661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827959">
    <w:abstractNumId w:val="16"/>
  </w:num>
  <w:num w:numId="2" w16cid:durableId="1692026444">
    <w:abstractNumId w:val="6"/>
  </w:num>
  <w:num w:numId="3" w16cid:durableId="300113916">
    <w:abstractNumId w:val="2"/>
  </w:num>
  <w:num w:numId="4" w16cid:durableId="1423842466">
    <w:abstractNumId w:val="4"/>
  </w:num>
  <w:num w:numId="5" w16cid:durableId="1822191485">
    <w:abstractNumId w:val="5"/>
  </w:num>
  <w:num w:numId="6" w16cid:durableId="708409815">
    <w:abstractNumId w:val="10"/>
  </w:num>
  <w:num w:numId="7" w16cid:durableId="698353707">
    <w:abstractNumId w:val="8"/>
  </w:num>
  <w:num w:numId="8" w16cid:durableId="1629436411">
    <w:abstractNumId w:val="3"/>
  </w:num>
  <w:num w:numId="9" w16cid:durableId="2121101241">
    <w:abstractNumId w:val="15"/>
  </w:num>
  <w:num w:numId="10" w16cid:durableId="2049143588">
    <w:abstractNumId w:val="12"/>
  </w:num>
  <w:num w:numId="11" w16cid:durableId="571626413">
    <w:abstractNumId w:val="9"/>
  </w:num>
  <w:num w:numId="12" w16cid:durableId="958149587">
    <w:abstractNumId w:val="11"/>
  </w:num>
  <w:num w:numId="13" w16cid:durableId="814756259">
    <w:abstractNumId w:val="14"/>
  </w:num>
  <w:num w:numId="14" w16cid:durableId="886335580">
    <w:abstractNumId w:val="7"/>
  </w:num>
  <w:num w:numId="15" w16cid:durableId="194736665">
    <w:abstractNumId w:val="0"/>
  </w:num>
  <w:num w:numId="16" w16cid:durableId="1197425031">
    <w:abstractNumId w:val="1"/>
  </w:num>
  <w:num w:numId="17" w16cid:durableId="14383274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46"/>
    <w:rsid w:val="0001178F"/>
    <w:rsid w:val="0001184A"/>
    <w:rsid w:val="000212AF"/>
    <w:rsid w:val="000214EA"/>
    <w:rsid w:val="00021A66"/>
    <w:rsid w:val="0002528B"/>
    <w:rsid w:val="000256BE"/>
    <w:rsid w:val="00026A33"/>
    <w:rsid w:val="0002780E"/>
    <w:rsid w:val="000341CE"/>
    <w:rsid w:val="00037745"/>
    <w:rsid w:val="00037D85"/>
    <w:rsid w:val="00044911"/>
    <w:rsid w:val="000475A7"/>
    <w:rsid w:val="00053346"/>
    <w:rsid w:val="000538E2"/>
    <w:rsid w:val="00065411"/>
    <w:rsid w:val="000700A4"/>
    <w:rsid w:val="0007115F"/>
    <w:rsid w:val="00082C5F"/>
    <w:rsid w:val="000875F2"/>
    <w:rsid w:val="00092E66"/>
    <w:rsid w:val="00093727"/>
    <w:rsid w:val="000A2E34"/>
    <w:rsid w:val="000A38FF"/>
    <w:rsid w:val="000B3322"/>
    <w:rsid w:val="000C68CC"/>
    <w:rsid w:val="000D0189"/>
    <w:rsid w:val="000D0927"/>
    <w:rsid w:val="000D2975"/>
    <w:rsid w:val="000D6341"/>
    <w:rsid w:val="000E2429"/>
    <w:rsid w:val="000E682A"/>
    <w:rsid w:val="000F47CF"/>
    <w:rsid w:val="0011044F"/>
    <w:rsid w:val="0011297F"/>
    <w:rsid w:val="00114BD2"/>
    <w:rsid w:val="001159DC"/>
    <w:rsid w:val="00130C31"/>
    <w:rsid w:val="001359D5"/>
    <w:rsid w:val="00147631"/>
    <w:rsid w:val="00151994"/>
    <w:rsid w:val="00155141"/>
    <w:rsid w:val="0016290D"/>
    <w:rsid w:val="00165FBF"/>
    <w:rsid w:val="00171928"/>
    <w:rsid w:val="00171BD8"/>
    <w:rsid w:val="001720F0"/>
    <w:rsid w:val="001722B8"/>
    <w:rsid w:val="0017279C"/>
    <w:rsid w:val="001728CD"/>
    <w:rsid w:val="00172D21"/>
    <w:rsid w:val="00176CD7"/>
    <w:rsid w:val="00177B05"/>
    <w:rsid w:val="00180767"/>
    <w:rsid w:val="001901AD"/>
    <w:rsid w:val="00191724"/>
    <w:rsid w:val="001917B7"/>
    <w:rsid w:val="001A6116"/>
    <w:rsid w:val="001A75F5"/>
    <w:rsid w:val="001C154F"/>
    <w:rsid w:val="001C40EE"/>
    <w:rsid w:val="001C541B"/>
    <w:rsid w:val="001C5A57"/>
    <w:rsid w:val="001C74C2"/>
    <w:rsid w:val="001D0766"/>
    <w:rsid w:val="001E1904"/>
    <w:rsid w:val="001E3988"/>
    <w:rsid w:val="001E7651"/>
    <w:rsid w:val="001F2A7B"/>
    <w:rsid w:val="002040AA"/>
    <w:rsid w:val="00205979"/>
    <w:rsid w:val="002114E1"/>
    <w:rsid w:val="00213606"/>
    <w:rsid w:val="00216ACF"/>
    <w:rsid w:val="002238F0"/>
    <w:rsid w:val="002268C3"/>
    <w:rsid w:val="00230B63"/>
    <w:rsid w:val="00241226"/>
    <w:rsid w:val="002430BC"/>
    <w:rsid w:val="00243954"/>
    <w:rsid w:val="0024527F"/>
    <w:rsid w:val="002477FC"/>
    <w:rsid w:val="00252586"/>
    <w:rsid w:val="0026457E"/>
    <w:rsid w:val="002726CA"/>
    <w:rsid w:val="0027454A"/>
    <w:rsid w:val="00276087"/>
    <w:rsid w:val="002832B3"/>
    <w:rsid w:val="00285D7E"/>
    <w:rsid w:val="002864A3"/>
    <w:rsid w:val="002904C4"/>
    <w:rsid w:val="00292568"/>
    <w:rsid w:val="00293ADB"/>
    <w:rsid w:val="002A30FD"/>
    <w:rsid w:val="002A55B2"/>
    <w:rsid w:val="002A6997"/>
    <w:rsid w:val="002A6C31"/>
    <w:rsid w:val="002A6DB7"/>
    <w:rsid w:val="002B4E41"/>
    <w:rsid w:val="002C3DC7"/>
    <w:rsid w:val="002C77F0"/>
    <w:rsid w:val="002D5731"/>
    <w:rsid w:val="002D57FA"/>
    <w:rsid w:val="002E13D7"/>
    <w:rsid w:val="002E4E73"/>
    <w:rsid w:val="002F3B95"/>
    <w:rsid w:val="002F6CEC"/>
    <w:rsid w:val="00301B22"/>
    <w:rsid w:val="0030251F"/>
    <w:rsid w:val="003036F0"/>
    <w:rsid w:val="003055A7"/>
    <w:rsid w:val="003060F3"/>
    <w:rsid w:val="00312928"/>
    <w:rsid w:val="00315979"/>
    <w:rsid w:val="00324AB1"/>
    <w:rsid w:val="00327744"/>
    <w:rsid w:val="0033185A"/>
    <w:rsid w:val="00332EB5"/>
    <w:rsid w:val="00332ECA"/>
    <w:rsid w:val="00337DB4"/>
    <w:rsid w:val="00341774"/>
    <w:rsid w:val="0034190D"/>
    <w:rsid w:val="00354ABC"/>
    <w:rsid w:val="003576AF"/>
    <w:rsid w:val="00365BF1"/>
    <w:rsid w:val="00366613"/>
    <w:rsid w:val="0036763F"/>
    <w:rsid w:val="003713EF"/>
    <w:rsid w:val="003720AF"/>
    <w:rsid w:val="003730EA"/>
    <w:rsid w:val="00380C96"/>
    <w:rsid w:val="00381725"/>
    <w:rsid w:val="00381C42"/>
    <w:rsid w:val="00384241"/>
    <w:rsid w:val="003847FC"/>
    <w:rsid w:val="003852AB"/>
    <w:rsid w:val="00387A04"/>
    <w:rsid w:val="00396FDA"/>
    <w:rsid w:val="003A38E9"/>
    <w:rsid w:val="003A68E6"/>
    <w:rsid w:val="003B4000"/>
    <w:rsid w:val="003C0AD0"/>
    <w:rsid w:val="003C6525"/>
    <w:rsid w:val="003C79B6"/>
    <w:rsid w:val="003D27EF"/>
    <w:rsid w:val="003E3735"/>
    <w:rsid w:val="003E4A98"/>
    <w:rsid w:val="003E55D6"/>
    <w:rsid w:val="003E5941"/>
    <w:rsid w:val="003E5FDD"/>
    <w:rsid w:val="003F12EB"/>
    <w:rsid w:val="003F1B24"/>
    <w:rsid w:val="003F6936"/>
    <w:rsid w:val="00403D4A"/>
    <w:rsid w:val="004042EE"/>
    <w:rsid w:val="004054E9"/>
    <w:rsid w:val="00405B2F"/>
    <w:rsid w:val="004109AB"/>
    <w:rsid w:val="00415310"/>
    <w:rsid w:val="00416973"/>
    <w:rsid w:val="004317AC"/>
    <w:rsid w:val="004415CD"/>
    <w:rsid w:val="00441BEB"/>
    <w:rsid w:val="00446D51"/>
    <w:rsid w:val="00451241"/>
    <w:rsid w:val="004556A4"/>
    <w:rsid w:val="00467A67"/>
    <w:rsid w:val="00471120"/>
    <w:rsid w:val="00475666"/>
    <w:rsid w:val="004778DC"/>
    <w:rsid w:val="004805F7"/>
    <w:rsid w:val="00483CAD"/>
    <w:rsid w:val="004855B9"/>
    <w:rsid w:val="00491C46"/>
    <w:rsid w:val="00494742"/>
    <w:rsid w:val="00495514"/>
    <w:rsid w:val="004A0802"/>
    <w:rsid w:val="004A0A99"/>
    <w:rsid w:val="004A0E11"/>
    <w:rsid w:val="004C18BA"/>
    <w:rsid w:val="004C2F98"/>
    <w:rsid w:val="004C3851"/>
    <w:rsid w:val="004C3AA5"/>
    <w:rsid w:val="004C5B36"/>
    <w:rsid w:val="004D05CD"/>
    <w:rsid w:val="004D3815"/>
    <w:rsid w:val="004D5855"/>
    <w:rsid w:val="004D5B37"/>
    <w:rsid w:val="004E0E75"/>
    <w:rsid w:val="004E6BEA"/>
    <w:rsid w:val="004E748F"/>
    <w:rsid w:val="004F2B37"/>
    <w:rsid w:val="00500D72"/>
    <w:rsid w:val="00503E30"/>
    <w:rsid w:val="00510750"/>
    <w:rsid w:val="00510F11"/>
    <w:rsid w:val="0051304A"/>
    <w:rsid w:val="005133EA"/>
    <w:rsid w:val="0052241D"/>
    <w:rsid w:val="005269D5"/>
    <w:rsid w:val="00530547"/>
    <w:rsid w:val="00532004"/>
    <w:rsid w:val="0053278D"/>
    <w:rsid w:val="00541998"/>
    <w:rsid w:val="005427C4"/>
    <w:rsid w:val="00545131"/>
    <w:rsid w:val="00551DA0"/>
    <w:rsid w:val="00553F23"/>
    <w:rsid w:val="0055554B"/>
    <w:rsid w:val="00563687"/>
    <w:rsid w:val="00567D39"/>
    <w:rsid w:val="00577B70"/>
    <w:rsid w:val="0058111E"/>
    <w:rsid w:val="00582410"/>
    <w:rsid w:val="00585A9B"/>
    <w:rsid w:val="00587F2F"/>
    <w:rsid w:val="00591094"/>
    <w:rsid w:val="005A033F"/>
    <w:rsid w:val="005A1B66"/>
    <w:rsid w:val="005A5355"/>
    <w:rsid w:val="005B0C9B"/>
    <w:rsid w:val="005B54A4"/>
    <w:rsid w:val="005B5829"/>
    <w:rsid w:val="005C07BC"/>
    <w:rsid w:val="005C7F6D"/>
    <w:rsid w:val="005D0CFC"/>
    <w:rsid w:val="005D35C2"/>
    <w:rsid w:val="005D5616"/>
    <w:rsid w:val="005D6870"/>
    <w:rsid w:val="005D7926"/>
    <w:rsid w:val="005E0231"/>
    <w:rsid w:val="005E1024"/>
    <w:rsid w:val="005E2C02"/>
    <w:rsid w:val="005E404F"/>
    <w:rsid w:val="005E63C4"/>
    <w:rsid w:val="005F1ED7"/>
    <w:rsid w:val="005F4380"/>
    <w:rsid w:val="005F7C1D"/>
    <w:rsid w:val="005F7CAD"/>
    <w:rsid w:val="00601A15"/>
    <w:rsid w:val="00602AF4"/>
    <w:rsid w:val="00605587"/>
    <w:rsid w:val="00615D68"/>
    <w:rsid w:val="006179F2"/>
    <w:rsid w:val="00620537"/>
    <w:rsid w:val="00630217"/>
    <w:rsid w:val="00632BC8"/>
    <w:rsid w:val="00641658"/>
    <w:rsid w:val="00644C1F"/>
    <w:rsid w:val="00657618"/>
    <w:rsid w:val="00664601"/>
    <w:rsid w:val="00665E3D"/>
    <w:rsid w:val="00666306"/>
    <w:rsid w:val="00672EDC"/>
    <w:rsid w:val="00676E93"/>
    <w:rsid w:val="006837DF"/>
    <w:rsid w:val="00687AAC"/>
    <w:rsid w:val="006908D0"/>
    <w:rsid w:val="00690941"/>
    <w:rsid w:val="006A22F7"/>
    <w:rsid w:val="006A2A5F"/>
    <w:rsid w:val="006A5C36"/>
    <w:rsid w:val="006A6772"/>
    <w:rsid w:val="006B03CA"/>
    <w:rsid w:val="006B3A1E"/>
    <w:rsid w:val="006C4AA8"/>
    <w:rsid w:val="006C524F"/>
    <w:rsid w:val="006C7A37"/>
    <w:rsid w:val="006D3AF7"/>
    <w:rsid w:val="006D6312"/>
    <w:rsid w:val="006D708F"/>
    <w:rsid w:val="006E12F5"/>
    <w:rsid w:val="006E2B32"/>
    <w:rsid w:val="006E3054"/>
    <w:rsid w:val="006E405D"/>
    <w:rsid w:val="006E5042"/>
    <w:rsid w:val="006F0FF2"/>
    <w:rsid w:val="006F6EF8"/>
    <w:rsid w:val="00706320"/>
    <w:rsid w:val="00711F30"/>
    <w:rsid w:val="007131A7"/>
    <w:rsid w:val="00724AE6"/>
    <w:rsid w:val="0073372A"/>
    <w:rsid w:val="0074105D"/>
    <w:rsid w:val="00752772"/>
    <w:rsid w:val="00752A4A"/>
    <w:rsid w:val="00752E52"/>
    <w:rsid w:val="007538D9"/>
    <w:rsid w:val="007539B5"/>
    <w:rsid w:val="00755CAC"/>
    <w:rsid w:val="00760435"/>
    <w:rsid w:val="00764B05"/>
    <w:rsid w:val="00765A92"/>
    <w:rsid w:val="00775998"/>
    <w:rsid w:val="00783470"/>
    <w:rsid w:val="00786B37"/>
    <w:rsid w:val="007900BC"/>
    <w:rsid w:val="0079449B"/>
    <w:rsid w:val="00797A4C"/>
    <w:rsid w:val="00797D84"/>
    <w:rsid w:val="007A3B18"/>
    <w:rsid w:val="007A7F73"/>
    <w:rsid w:val="007B20B6"/>
    <w:rsid w:val="007B34CF"/>
    <w:rsid w:val="007B59B7"/>
    <w:rsid w:val="007B65FF"/>
    <w:rsid w:val="007B725C"/>
    <w:rsid w:val="007C0927"/>
    <w:rsid w:val="007C13C0"/>
    <w:rsid w:val="007C26BC"/>
    <w:rsid w:val="007C7103"/>
    <w:rsid w:val="007C75DF"/>
    <w:rsid w:val="007D7BB8"/>
    <w:rsid w:val="007E0946"/>
    <w:rsid w:val="007E1525"/>
    <w:rsid w:val="007E2B0C"/>
    <w:rsid w:val="007E44A3"/>
    <w:rsid w:val="007E54B3"/>
    <w:rsid w:val="007F5E9B"/>
    <w:rsid w:val="007F6C90"/>
    <w:rsid w:val="0080166F"/>
    <w:rsid w:val="00805F1A"/>
    <w:rsid w:val="008120D9"/>
    <w:rsid w:val="008125A9"/>
    <w:rsid w:val="008150FA"/>
    <w:rsid w:val="008175A5"/>
    <w:rsid w:val="00820191"/>
    <w:rsid w:val="008223E2"/>
    <w:rsid w:val="0082701A"/>
    <w:rsid w:val="008277DD"/>
    <w:rsid w:val="008300F0"/>
    <w:rsid w:val="00831329"/>
    <w:rsid w:val="00832F77"/>
    <w:rsid w:val="008339E3"/>
    <w:rsid w:val="008349CB"/>
    <w:rsid w:val="00834C9F"/>
    <w:rsid w:val="00835913"/>
    <w:rsid w:val="00841457"/>
    <w:rsid w:val="00841C20"/>
    <w:rsid w:val="00842F46"/>
    <w:rsid w:val="008458FB"/>
    <w:rsid w:val="00845E6F"/>
    <w:rsid w:val="00853B87"/>
    <w:rsid w:val="00857834"/>
    <w:rsid w:val="00860FD1"/>
    <w:rsid w:val="00865528"/>
    <w:rsid w:val="00865E12"/>
    <w:rsid w:val="00865EBE"/>
    <w:rsid w:val="00892B0D"/>
    <w:rsid w:val="008974C1"/>
    <w:rsid w:val="0089766C"/>
    <w:rsid w:val="008A1ACE"/>
    <w:rsid w:val="008A2DE3"/>
    <w:rsid w:val="008A5063"/>
    <w:rsid w:val="008A7A43"/>
    <w:rsid w:val="008B2510"/>
    <w:rsid w:val="008B2E14"/>
    <w:rsid w:val="008B48E7"/>
    <w:rsid w:val="008B6909"/>
    <w:rsid w:val="008B7C60"/>
    <w:rsid w:val="008C0286"/>
    <w:rsid w:val="008C0C30"/>
    <w:rsid w:val="008C0E9B"/>
    <w:rsid w:val="008C1165"/>
    <w:rsid w:val="008C22CA"/>
    <w:rsid w:val="008C7C5B"/>
    <w:rsid w:val="008D2DEA"/>
    <w:rsid w:val="008D5DAF"/>
    <w:rsid w:val="008E0EC5"/>
    <w:rsid w:val="008E4DF9"/>
    <w:rsid w:val="008F1981"/>
    <w:rsid w:val="008F4F8E"/>
    <w:rsid w:val="00903241"/>
    <w:rsid w:val="009035C6"/>
    <w:rsid w:val="00903A81"/>
    <w:rsid w:val="00903DC1"/>
    <w:rsid w:val="009047A4"/>
    <w:rsid w:val="00905315"/>
    <w:rsid w:val="0090553D"/>
    <w:rsid w:val="009103E7"/>
    <w:rsid w:val="00910993"/>
    <w:rsid w:val="009137C1"/>
    <w:rsid w:val="009249E2"/>
    <w:rsid w:val="00925A24"/>
    <w:rsid w:val="00926FBD"/>
    <w:rsid w:val="00930AF1"/>
    <w:rsid w:val="009335B7"/>
    <w:rsid w:val="00937FE0"/>
    <w:rsid w:val="0094337F"/>
    <w:rsid w:val="0094613F"/>
    <w:rsid w:val="00950491"/>
    <w:rsid w:val="00950F1F"/>
    <w:rsid w:val="009521C2"/>
    <w:rsid w:val="00962AAF"/>
    <w:rsid w:val="00965755"/>
    <w:rsid w:val="00965B92"/>
    <w:rsid w:val="0096685E"/>
    <w:rsid w:val="00970C9B"/>
    <w:rsid w:val="00970D7D"/>
    <w:rsid w:val="00982C46"/>
    <w:rsid w:val="00982F76"/>
    <w:rsid w:val="009835A2"/>
    <w:rsid w:val="0098596C"/>
    <w:rsid w:val="0098666F"/>
    <w:rsid w:val="0099138E"/>
    <w:rsid w:val="009A0DA1"/>
    <w:rsid w:val="009A464A"/>
    <w:rsid w:val="009B3B2B"/>
    <w:rsid w:val="009B64C2"/>
    <w:rsid w:val="009C5203"/>
    <w:rsid w:val="009D248C"/>
    <w:rsid w:val="009D3879"/>
    <w:rsid w:val="009D4ECA"/>
    <w:rsid w:val="009D6114"/>
    <w:rsid w:val="009E16AF"/>
    <w:rsid w:val="009E3184"/>
    <w:rsid w:val="009E6C09"/>
    <w:rsid w:val="009F036C"/>
    <w:rsid w:val="009F0C8E"/>
    <w:rsid w:val="00A025C4"/>
    <w:rsid w:val="00A033BB"/>
    <w:rsid w:val="00A1505C"/>
    <w:rsid w:val="00A2146C"/>
    <w:rsid w:val="00A2505F"/>
    <w:rsid w:val="00A258D2"/>
    <w:rsid w:val="00A26559"/>
    <w:rsid w:val="00A27C44"/>
    <w:rsid w:val="00A30788"/>
    <w:rsid w:val="00A3213A"/>
    <w:rsid w:val="00A325DB"/>
    <w:rsid w:val="00A3284D"/>
    <w:rsid w:val="00A349B7"/>
    <w:rsid w:val="00A408D7"/>
    <w:rsid w:val="00A41ABB"/>
    <w:rsid w:val="00A47372"/>
    <w:rsid w:val="00A50AB3"/>
    <w:rsid w:val="00A65441"/>
    <w:rsid w:val="00A67876"/>
    <w:rsid w:val="00A7314E"/>
    <w:rsid w:val="00A76146"/>
    <w:rsid w:val="00A83D1A"/>
    <w:rsid w:val="00A85CE6"/>
    <w:rsid w:val="00A87400"/>
    <w:rsid w:val="00A87DCC"/>
    <w:rsid w:val="00AA0C2D"/>
    <w:rsid w:val="00AB235F"/>
    <w:rsid w:val="00AB28FD"/>
    <w:rsid w:val="00AB2F8F"/>
    <w:rsid w:val="00AC1213"/>
    <w:rsid w:val="00AC587B"/>
    <w:rsid w:val="00AC5B87"/>
    <w:rsid w:val="00AD2813"/>
    <w:rsid w:val="00AD2B2C"/>
    <w:rsid w:val="00AD764E"/>
    <w:rsid w:val="00AD7B82"/>
    <w:rsid w:val="00AE020B"/>
    <w:rsid w:val="00AE1AD2"/>
    <w:rsid w:val="00AE20DF"/>
    <w:rsid w:val="00AE23F7"/>
    <w:rsid w:val="00AF0AB5"/>
    <w:rsid w:val="00AF1B88"/>
    <w:rsid w:val="00AF38C7"/>
    <w:rsid w:val="00AF6FC8"/>
    <w:rsid w:val="00B00BE8"/>
    <w:rsid w:val="00B02F79"/>
    <w:rsid w:val="00B0373E"/>
    <w:rsid w:val="00B05625"/>
    <w:rsid w:val="00B16835"/>
    <w:rsid w:val="00B21A5C"/>
    <w:rsid w:val="00B30456"/>
    <w:rsid w:val="00B32F27"/>
    <w:rsid w:val="00B32F43"/>
    <w:rsid w:val="00B40EBE"/>
    <w:rsid w:val="00B477D0"/>
    <w:rsid w:val="00B52F7C"/>
    <w:rsid w:val="00B540A8"/>
    <w:rsid w:val="00B6238C"/>
    <w:rsid w:val="00B623A4"/>
    <w:rsid w:val="00B719A7"/>
    <w:rsid w:val="00B7476A"/>
    <w:rsid w:val="00B76817"/>
    <w:rsid w:val="00B82693"/>
    <w:rsid w:val="00B84EBE"/>
    <w:rsid w:val="00BA1BF7"/>
    <w:rsid w:val="00BA204E"/>
    <w:rsid w:val="00BA2D9D"/>
    <w:rsid w:val="00BA3F0F"/>
    <w:rsid w:val="00BB38C2"/>
    <w:rsid w:val="00BB4AE5"/>
    <w:rsid w:val="00BB4F08"/>
    <w:rsid w:val="00BC1E5E"/>
    <w:rsid w:val="00BD5FED"/>
    <w:rsid w:val="00BE3990"/>
    <w:rsid w:val="00BF0F68"/>
    <w:rsid w:val="00BF236A"/>
    <w:rsid w:val="00BF3270"/>
    <w:rsid w:val="00BF42CB"/>
    <w:rsid w:val="00BF6DAB"/>
    <w:rsid w:val="00C026E4"/>
    <w:rsid w:val="00C14616"/>
    <w:rsid w:val="00C14C95"/>
    <w:rsid w:val="00C1602C"/>
    <w:rsid w:val="00C32928"/>
    <w:rsid w:val="00C34BE8"/>
    <w:rsid w:val="00C37978"/>
    <w:rsid w:val="00C4061F"/>
    <w:rsid w:val="00C42326"/>
    <w:rsid w:val="00C434CD"/>
    <w:rsid w:val="00C4628E"/>
    <w:rsid w:val="00C46AFF"/>
    <w:rsid w:val="00C46CA0"/>
    <w:rsid w:val="00C540B1"/>
    <w:rsid w:val="00C55D1D"/>
    <w:rsid w:val="00C56289"/>
    <w:rsid w:val="00C618B8"/>
    <w:rsid w:val="00C61EC9"/>
    <w:rsid w:val="00C62CAC"/>
    <w:rsid w:val="00C63F3A"/>
    <w:rsid w:val="00C80FF5"/>
    <w:rsid w:val="00C825F0"/>
    <w:rsid w:val="00C83514"/>
    <w:rsid w:val="00C83A58"/>
    <w:rsid w:val="00C83C4D"/>
    <w:rsid w:val="00C91F98"/>
    <w:rsid w:val="00C93914"/>
    <w:rsid w:val="00C94098"/>
    <w:rsid w:val="00C95832"/>
    <w:rsid w:val="00CA07F2"/>
    <w:rsid w:val="00CA18E5"/>
    <w:rsid w:val="00CB314F"/>
    <w:rsid w:val="00CB642F"/>
    <w:rsid w:val="00CC0DFD"/>
    <w:rsid w:val="00CC4318"/>
    <w:rsid w:val="00CC7466"/>
    <w:rsid w:val="00CD06A4"/>
    <w:rsid w:val="00CD1170"/>
    <w:rsid w:val="00CD1C96"/>
    <w:rsid w:val="00CD7325"/>
    <w:rsid w:val="00CE12E0"/>
    <w:rsid w:val="00CE4819"/>
    <w:rsid w:val="00CE5741"/>
    <w:rsid w:val="00CE7F3C"/>
    <w:rsid w:val="00CF25F4"/>
    <w:rsid w:val="00D03315"/>
    <w:rsid w:val="00D067E9"/>
    <w:rsid w:val="00D1240B"/>
    <w:rsid w:val="00D17EA1"/>
    <w:rsid w:val="00D21F49"/>
    <w:rsid w:val="00D24263"/>
    <w:rsid w:val="00D26573"/>
    <w:rsid w:val="00D362F9"/>
    <w:rsid w:val="00D36975"/>
    <w:rsid w:val="00D36ADF"/>
    <w:rsid w:val="00D422F9"/>
    <w:rsid w:val="00D45941"/>
    <w:rsid w:val="00D51ED2"/>
    <w:rsid w:val="00D53FD2"/>
    <w:rsid w:val="00D57ED6"/>
    <w:rsid w:val="00D61F9E"/>
    <w:rsid w:val="00D66626"/>
    <w:rsid w:val="00D70127"/>
    <w:rsid w:val="00D72278"/>
    <w:rsid w:val="00D812DE"/>
    <w:rsid w:val="00D821B6"/>
    <w:rsid w:val="00D8346F"/>
    <w:rsid w:val="00D83DB6"/>
    <w:rsid w:val="00D84CBF"/>
    <w:rsid w:val="00D8765F"/>
    <w:rsid w:val="00D87751"/>
    <w:rsid w:val="00D906DD"/>
    <w:rsid w:val="00D90ED0"/>
    <w:rsid w:val="00D91BFC"/>
    <w:rsid w:val="00D97DBA"/>
    <w:rsid w:val="00DA1947"/>
    <w:rsid w:val="00DA22C1"/>
    <w:rsid w:val="00DA2C37"/>
    <w:rsid w:val="00DA6227"/>
    <w:rsid w:val="00DA6D7D"/>
    <w:rsid w:val="00DA7D7F"/>
    <w:rsid w:val="00DB0E04"/>
    <w:rsid w:val="00DB3B06"/>
    <w:rsid w:val="00DB575B"/>
    <w:rsid w:val="00DB5B76"/>
    <w:rsid w:val="00DC4A63"/>
    <w:rsid w:val="00DC50E3"/>
    <w:rsid w:val="00DD07CC"/>
    <w:rsid w:val="00DD0EB6"/>
    <w:rsid w:val="00DD3210"/>
    <w:rsid w:val="00DD34C9"/>
    <w:rsid w:val="00DD47A2"/>
    <w:rsid w:val="00DD5A9E"/>
    <w:rsid w:val="00DD7214"/>
    <w:rsid w:val="00DE064F"/>
    <w:rsid w:val="00DE2AE9"/>
    <w:rsid w:val="00DF040E"/>
    <w:rsid w:val="00DF123E"/>
    <w:rsid w:val="00DF3344"/>
    <w:rsid w:val="00DF4549"/>
    <w:rsid w:val="00DF4C40"/>
    <w:rsid w:val="00DF693E"/>
    <w:rsid w:val="00DF7C8A"/>
    <w:rsid w:val="00E06D29"/>
    <w:rsid w:val="00E15F3B"/>
    <w:rsid w:val="00E1728B"/>
    <w:rsid w:val="00E22903"/>
    <w:rsid w:val="00E25C07"/>
    <w:rsid w:val="00E316B3"/>
    <w:rsid w:val="00E320E6"/>
    <w:rsid w:val="00E41819"/>
    <w:rsid w:val="00E428FD"/>
    <w:rsid w:val="00E42FAA"/>
    <w:rsid w:val="00E44886"/>
    <w:rsid w:val="00E46697"/>
    <w:rsid w:val="00E50D1C"/>
    <w:rsid w:val="00E55861"/>
    <w:rsid w:val="00E56E4A"/>
    <w:rsid w:val="00E572E7"/>
    <w:rsid w:val="00E616B9"/>
    <w:rsid w:val="00E62DC9"/>
    <w:rsid w:val="00E63889"/>
    <w:rsid w:val="00E6491B"/>
    <w:rsid w:val="00E6554F"/>
    <w:rsid w:val="00E6560C"/>
    <w:rsid w:val="00E71C50"/>
    <w:rsid w:val="00E739CE"/>
    <w:rsid w:val="00E843B9"/>
    <w:rsid w:val="00E84B14"/>
    <w:rsid w:val="00E862CE"/>
    <w:rsid w:val="00E878C3"/>
    <w:rsid w:val="00E93DCC"/>
    <w:rsid w:val="00EA17A3"/>
    <w:rsid w:val="00EA7416"/>
    <w:rsid w:val="00EA7920"/>
    <w:rsid w:val="00EB442D"/>
    <w:rsid w:val="00EB5E16"/>
    <w:rsid w:val="00EB7E6D"/>
    <w:rsid w:val="00EC1294"/>
    <w:rsid w:val="00EC5BFC"/>
    <w:rsid w:val="00EC5ED6"/>
    <w:rsid w:val="00ED188C"/>
    <w:rsid w:val="00ED1E36"/>
    <w:rsid w:val="00ED44B6"/>
    <w:rsid w:val="00ED44C9"/>
    <w:rsid w:val="00EE3D48"/>
    <w:rsid w:val="00EF0725"/>
    <w:rsid w:val="00EF171D"/>
    <w:rsid w:val="00EF66B2"/>
    <w:rsid w:val="00EF6ED2"/>
    <w:rsid w:val="00F0117E"/>
    <w:rsid w:val="00F01284"/>
    <w:rsid w:val="00F0696B"/>
    <w:rsid w:val="00F06EEB"/>
    <w:rsid w:val="00F25419"/>
    <w:rsid w:val="00F32C0F"/>
    <w:rsid w:val="00F33A07"/>
    <w:rsid w:val="00F340A7"/>
    <w:rsid w:val="00F42057"/>
    <w:rsid w:val="00F420AA"/>
    <w:rsid w:val="00F46D48"/>
    <w:rsid w:val="00F51641"/>
    <w:rsid w:val="00F53437"/>
    <w:rsid w:val="00F538A2"/>
    <w:rsid w:val="00F53E01"/>
    <w:rsid w:val="00F70445"/>
    <w:rsid w:val="00F8128A"/>
    <w:rsid w:val="00F86D3D"/>
    <w:rsid w:val="00F87504"/>
    <w:rsid w:val="00F900A0"/>
    <w:rsid w:val="00F93103"/>
    <w:rsid w:val="00F93288"/>
    <w:rsid w:val="00FA090B"/>
    <w:rsid w:val="00FA3300"/>
    <w:rsid w:val="00FA58E8"/>
    <w:rsid w:val="00FB508D"/>
    <w:rsid w:val="00FC0313"/>
    <w:rsid w:val="00FC0B1E"/>
    <w:rsid w:val="00FC1FDF"/>
    <w:rsid w:val="00FC5947"/>
    <w:rsid w:val="00FC79EC"/>
    <w:rsid w:val="00FD15FC"/>
    <w:rsid w:val="00FD3E64"/>
    <w:rsid w:val="00FD47C2"/>
    <w:rsid w:val="00FD698F"/>
    <w:rsid w:val="00FD7FEF"/>
    <w:rsid w:val="00FE3DC5"/>
    <w:rsid w:val="00FE6730"/>
    <w:rsid w:val="00FE7035"/>
    <w:rsid w:val="00FE742D"/>
    <w:rsid w:val="00FF0961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CE64"/>
  <w15:chartTrackingRefBased/>
  <w15:docId w15:val="{5D92C095-D7B3-4F55-B7C7-CF5E8F19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5F0"/>
    <w:pPr>
      <w:spacing w:after="160" w:line="259" w:lineRule="auto"/>
    </w:pPr>
    <w:rPr>
      <w:rFonts w:asciiTheme="minorHAnsi" w:hAnsiTheme="min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9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9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1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1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1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1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1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1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1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1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1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1C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1C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1C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1C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1C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1C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1C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1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1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1C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1C4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1C4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1C4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1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1C4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1C4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91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C46"/>
    <w:rPr>
      <w:rFonts w:asciiTheme="minorHAnsi" w:hAnsiTheme="minorHAnsi"/>
    </w:rPr>
  </w:style>
  <w:style w:type="character" w:styleId="Hyperkobling">
    <w:name w:val="Hyperlink"/>
    <w:basedOn w:val="Standardskriftforavsnitt"/>
    <w:uiPriority w:val="99"/>
    <w:unhideWhenUsed/>
    <w:rsid w:val="009035C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03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Lindbak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Kleven</dc:creator>
  <cp:keywords/>
  <dc:description/>
  <cp:lastModifiedBy>fredrik sjolte</cp:lastModifiedBy>
  <cp:revision>2</cp:revision>
  <cp:lastPrinted>2025-11-09T07:12:00Z</cp:lastPrinted>
  <dcterms:created xsi:type="dcterms:W3CDTF">2025-11-25T17:22:00Z</dcterms:created>
  <dcterms:modified xsi:type="dcterms:W3CDTF">2025-11-25T17:22:00Z</dcterms:modified>
</cp:coreProperties>
</file>